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09E3" w14:textId="79E2D8E3" w:rsidR="00684B14" w:rsidRDefault="002109F5" w:rsidP="00AF3D3B">
      <w:pPr>
        <w:autoSpaceDE w:val="0"/>
        <w:autoSpaceDN w:val="0"/>
        <w:adjustRightInd w:val="0"/>
        <w:ind w:right="175"/>
        <w:jc w:val="right"/>
        <w:rPr>
          <w:rFonts w:ascii="Arial" w:hAnsi="Arial" w:cs="Arial"/>
          <w:bCs/>
          <w:noProof/>
          <w:sz w:val="40"/>
          <w:szCs w:val="40"/>
          <w:lang w:val="en-GB"/>
        </w:rPr>
      </w:pPr>
      <w:r w:rsidRPr="0092079F">
        <w:rPr>
          <w:rFonts w:ascii="Arial" w:hAnsi="Arial" w:cs="Arial"/>
          <w:noProof/>
          <w:lang w:val="en-GB" w:eastAsia="en-GB"/>
        </w:rPr>
        <w:drawing>
          <wp:anchor distT="0" distB="0" distL="114300" distR="114300" simplePos="0" relativeHeight="251657728" behindDoc="1" locked="0" layoutInCell="1" allowOverlap="1" wp14:anchorId="5B00DE38" wp14:editId="4B59EDFF">
            <wp:simplePos x="0" y="0"/>
            <wp:positionH relativeFrom="column">
              <wp:posOffset>-192405</wp:posOffset>
            </wp:positionH>
            <wp:positionV relativeFrom="paragraph">
              <wp:posOffset>-285749</wp:posOffset>
            </wp:positionV>
            <wp:extent cx="1019175" cy="970176"/>
            <wp:effectExtent l="0" t="0" r="0" b="1905"/>
            <wp:wrapNone/>
            <wp:docPr id="32" name="Picture 32" descr="iucn_low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ucn_low_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264" cy="978828"/>
                    </a:xfrm>
                    <a:prstGeom prst="rect">
                      <a:avLst/>
                    </a:prstGeom>
                    <a:noFill/>
                    <a:ln>
                      <a:noFill/>
                    </a:ln>
                  </pic:spPr>
                </pic:pic>
              </a:graphicData>
            </a:graphic>
            <wp14:sizeRelH relativeFrom="page">
              <wp14:pctWidth>0</wp14:pctWidth>
            </wp14:sizeRelH>
            <wp14:sizeRelV relativeFrom="page">
              <wp14:pctHeight>0</wp14:pctHeight>
            </wp14:sizeRelV>
          </wp:anchor>
        </w:drawing>
      </w:r>
      <w:r w:rsidR="00AD6214" w:rsidRPr="0092079F">
        <w:rPr>
          <w:rFonts w:ascii="Arial" w:hAnsi="Arial" w:cs="Arial"/>
          <w:bCs/>
          <w:noProof/>
          <w:sz w:val="40"/>
          <w:szCs w:val="40"/>
          <w:lang w:val="en-GB"/>
        </w:rPr>
        <w:t>Request for Proposals</w:t>
      </w:r>
      <w:r w:rsidR="006311C3" w:rsidRPr="0092079F">
        <w:rPr>
          <w:rFonts w:ascii="Arial" w:hAnsi="Arial" w:cs="Arial"/>
          <w:bCs/>
          <w:noProof/>
          <w:sz w:val="40"/>
          <w:szCs w:val="40"/>
          <w:lang w:val="en-GB"/>
        </w:rPr>
        <w:t xml:space="preserve"> (RfP)</w:t>
      </w:r>
    </w:p>
    <w:p w14:paraId="0EA77D0C" w14:textId="1E80D490" w:rsidR="009E7021" w:rsidRDefault="009E7021" w:rsidP="00AF3D3B">
      <w:pPr>
        <w:autoSpaceDE w:val="0"/>
        <w:autoSpaceDN w:val="0"/>
        <w:adjustRightInd w:val="0"/>
        <w:ind w:right="175"/>
        <w:jc w:val="right"/>
        <w:rPr>
          <w:rFonts w:ascii="Arial" w:hAnsi="Arial" w:cs="Arial"/>
          <w:bCs/>
          <w:noProof/>
          <w:sz w:val="40"/>
          <w:szCs w:val="40"/>
          <w:lang w:val="en-GB"/>
        </w:rPr>
      </w:pPr>
    </w:p>
    <w:p w14:paraId="4F674B57" w14:textId="77777777" w:rsidR="009E7021" w:rsidRPr="0092079F" w:rsidRDefault="009E7021" w:rsidP="00AF3D3B">
      <w:pPr>
        <w:autoSpaceDE w:val="0"/>
        <w:autoSpaceDN w:val="0"/>
        <w:adjustRightInd w:val="0"/>
        <w:ind w:right="175"/>
        <w:jc w:val="right"/>
        <w:rPr>
          <w:rFonts w:ascii="Arial" w:hAnsi="Arial" w:cs="Arial"/>
          <w:bCs/>
          <w:noProof/>
          <w:sz w:val="40"/>
          <w:szCs w:val="40"/>
          <w:lang w:val="en-GB"/>
        </w:rPr>
      </w:pPr>
    </w:p>
    <w:p w14:paraId="7C06F05B" w14:textId="57AE0D8B" w:rsidR="00AD6214" w:rsidRPr="0092079F" w:rsidRDefault="009E7021" w:rsidP="009E7021">
      <w:pPr>
        <w:autoSpaceDE w:val="0"/>
        <w:autoSpaceDN w:val="0"/>
        <w:adjustRightInd w:val="0"/>
        <w:ind w:right="175"/>
        <w:rPr>
          <w:rFonts w:ascii="Arial" w:hAnsi="Arial" w:cs="Arial"/>
          <w:bCs/>
          <w:noProof/>
          <w:lang w:val="en-GB"/>
        </w:rPr>
      </w:pPr>
      <w:r>
        <w:rPr>
          <w:rFonts w:ascii="Arial" w:hAnsi="Arial" w:cs="Arial"/>
          <w:bCs/>
          <w:noProof/>
          <w:sz w:val="40"/>
          <w:szCs w:val="40"/>
          <w:lang w:val="en-GB"/>
        </w:rPr>
        <w:t>E</w:t>
      </w:r>
      <w:r w:rsidRPr="009E7021">
        <w:rPr>
          <w:rFonts w:ascii="Arial" w:hAnsi="Arial" w:cs="Arial"/>
          <w:bCs/>
          <w:noProof/>
          <w:sz w:val="40"/>
          <w:szCs w:val="40"/>
          <w:lang w:val="en-GB"/>
        </w:rPr>
        <w:t>xternal Review of the IUCN Programme 2021-2024</w:t>
      </w:r>
    </w:p>
    <w:p w14:paraId="313FD1EA" w14:textId="77777777" w:rsidR="00684B14" w:rsidRPr="0092079F" w:rsidRDefault="00684B14" w:rsidP="005B2867">
      <w:pPr>
        <w:autoSpaceDE w:val="0"/>
        <w:autoSpaceDN w:val="0"/>
        <w:adjustRightInd w:val="0"/>
        <w:ind w:right="175"/>
        <w:jc w:val="both"/>
        <w:rPr>
          <w:rFonts w:ascii="Arial" w:hAnsi="Arial" w:cs="Arial"/>
          <w:b/>
          <w:bCs/>
          <w:noProof/>
          <w:highlight w:val="yellow"/>
          <w:lang w:val="en-GB"/>
        </w:rPr>
      </w:pPr>
    </w:p>
    <w:p w14:paraId="4CF65151" w14:textId="0852D214" w:rsidR="00AD6214" w:rsidRPr="0092079F" w:rsidRDefault="009E7021" w:rsidP="005B2867">
      <w:pPr>
        <w:autoSpaceDE w:val="0"/>
        <w:autoSpaceDN w:val="0"/>
        <w:adjustRightInd w:val="0"/>
        <w:ind w:right="175"/>
        <w:jc w:val="both"/>
        <w:rPr>
          <w:rFonts w:ascii="Arial" w:hAnsi="Arial" w:cs="Arial"/>
          <w:b/>
          <w:bCs/>
          <w:noProof/>
          <w:lang w:val="en-GB"/>
        </w:rPr>
      </w:pPr>
      <w:r>
        <w:rPr>
          <w:rFonts w:ascii="Arial" w:hAnsi="Arial" w:cs="Arial"/>
          <w:b/>
          <w:bCs/>
          <w:noProof/>
          <w:lang w:val="en-GB"/>
        </w:rPr>
        <w:t>Programme Performance, Monitoring and Evaluation Unit</w:t>
      </w:r>
    </w:p>
    <w:p w14:paraId="64499295" w14:textId="20EFA60C" w:rsidR="00E74F24" w:rsidRPr="0092079F" w:rsidRDefault="00E74F24" w:rsidP="005B2867">
      <w:pPr>
        <w:autoSpaceDE w:val="0"/>
        <w:autoSpaceDN w:val="0"/>
        <w:adjustRightInd w:val="0"/>
        <w:ind w:right="175"/>
        <w:jc w:val="both"/>
        <w:rPr>
          <w:rFonts w:ascii="Arial" w:hAnsi="Arial" w:cs="Arial"/>
          <w:b/>
          <w:bCs/>
          <w:noProof/>
          <w:lang w:val="en-GB"/>
        </w:rPr>
      </w:pPr>
      <w:r w:rsidRPr="0092079F">
        <w:rPr>
          <w:rFonts w:ascii="Arial" w:hAnsi="Arial" w:cs="Arial"/>
          <w:b/>
          <w:bCs/>
          <w:noProof/>
          <w:lang w:val="en-GB"/>
        </w:rPr>
        <w:t>RfP Reference: IUCN</w:t>
      </w:r>
      <w:r w:rsidR="00AF3D3B">
        <w:rPr>
          <w:rFonts w:ascii="Arial" w:hAnsi="Arial" w:cs="Arial"/>
          <w:b/>
          <w:bCs/>
          <w:noProof/>
          <w:lang w:val="en-GB"/>
        </w:rPr>
        <w:t>-</w:t>
      </w:r>
      <w:r w:rsidR="009E7021">
        <w:rPr>
          <w:rFonts w:ascii="Arial" w:hAnsi="Arial" w:cs="Arial"/>
          <w:b/>
          <w:bCs/>
          <w:noProof/>
          <w:lang w:val="en-GB"/>
        </w:rPr>
        <w:t>23</w:t>
      </w:r>
      <w:r w:rsidR="00AF3D3B">
        <w:rPr>
          <w:rFonts w:ascii="Arial" w:hAnsi="Arial" w:cs="Arial"/>
          <w:b/>
          <w:bCs/>
          <w:noProof/>
          <w:lang w:val="en-GB"/>
        </w:rPr>
        <w:t>-</w:t>
      </w:r>
      <w:r w:rsidR="009E7021">
        <w:rPr>
          <w:rFonts w:ascii="Arial" w:hAnsi="Arial" w:cs="Arial"/>
          <w:b/>
          <w:bCs/>
          <w:noProof/>
          <w:lang w:val="en-GB"/>
        </w:rPr>
        <w:t>04</w:t>
      </w:r>
      <w:r w:rsidR="00AF3D3B">
        <w:rPr>
          <w:rFonts w:ascii="Arial" w:hAnsi="Arial" w:cs="Arial"/>
          <w:b/>
          <w:bCs/>
          <w:noProof/>
          <w:lang w:val="en-GB"/>
        </w:rPr>
        <w:t>-</w:t>
      </w:r>
      <w:r w:rsidR="00D76686" w:rsidRPr="00D76686">
        <w:rPr>
          <w:rFonts w:ascii="Arial" w:hAnsi="Arial" w:cs="Arial"/>
          <w:b/>
          <w:bCs/>
          <w:noProof/>
          <w:lang w:val="en-GB"/>
        </w:rPr>
        <w:t>P90138</w:t>
      </w:r>
    </w:p>
    <w:p w14:paraId="5072D6D9" w14:textId="77777777" w:rsidR="0075260B" w:rsidRPr="0092079F" w:rsidRDefault="0075260B" w:rsidP="005B2867">
      <w:pPr>
        <w:ind w:right="113"/>
        <w:jc w:val="both"/>
        <w:rPr>
          <w:rFonts w:ascii="Arial" w:hAnsi="Arial" w:cs="Arial"/>
          <w:sz w:val="20"/>
          <w:szCs w:val="20"/>
          <w:lang w:val="en-GB"/>
        </w:rPr>
      </w:pPr>
      <w:bookmarkStart w:id="0" w:name="_Toc419972428"/>
    </w:p>
    <w:p w14:paraId="4EE95628" w14:textId="56E867E0" w:rsidR="0098209F" w:rsidRDefault="0075260B" w:rsidP="005B2867">
      <w:pPr>
        <w:pStyle w:val="Heading2"/>
        <w:keepNext w:val="0"/>
        <w:tabs>
          <w:tab w:val="left" w:pos="709"/>
        </w:tabs>
        <w:adjustRightInd w:val="0"/>
        <w:spacing w:before="0" w:after="120" w:line="240" w:lineRule="auto"/>
        <w:jc w:val="both"/>
        <w:rPr>
          <w:rFonts w:eastAsia="STZhongsong" w:cs="Arial"/>
          <w:b w:val="0"/>
          <w:sz w:val="22"/>
          <w:szCs w:val="22"/>
          <w:u w:val="single"/>
          <w:lang w:val="en-GB" w:eastAsia="zh-CN"/>
        </w:rPr>
      </w:pPr>
      <w:r w:rsidRPr="00A342E0">
        <w:rPr>
          <w:rFonts w:eastAsia="STZhongsong" w:cs="Arial"/>
          <w:b w:val="0"/>
          <w:sz w:val="22"/>
          <w:szCs w:val="22"/>
          <w:u w:val="single"/>
          <w:lang w:val="en-GB" w:eastAsia="zh-CN"/>
        </w:rPr>
        <w:t>Welcome to this Procurement</w:t>
      </w:r>
      <w:r w:rsidR="004078F8" w:rsidRPr="00A342E0">
        <w:rPr>
          <w:rFonts w:eastAsia="STZhongsong" w:cs="Arial"/>
          <w:b w:val="0"/>
          <w:sz w:val="22"/>
          <w:szCs w:val="22"/>
          <w:u w:val="single"/>
          <w:lang w:val="en-GB" w:eastAsia="zh-CN"/>
        </w:rPr>
        <w:t xml:space="preserve"> </w:t>
      </w:r>
      <w:r w:rsidR="00452F85" w:rsidRPr="00A342E0">
        <w:rPr>
          <w:rFonts w:eastAsia="STZhongsong" w:cs="Arial"/>
          <w:b w:val="0"/>
          <w:sz w:val="22"/>
          <w:szCs w:val="22"/>
          <w:u w:val="single"/>
          <w:lang w:val="en-GB" w:eastAsia="zh-CN"/>
        </w:rPr>
        <w:t>by IUCN.</w:t>
      </w:r>
      <w:r w:rsidR="0098209F" w:rsidRPr="00A342E0">
        <w:rPr>
          <w:rFonts w:eastAsia="STZhongsong" w:cs="Arial"/>
          <w:b w:val="0"/>
          <w:sz w:val="22"/>
          <w:szCs w:val="22"/>
          <w:u w:val="single"/>
          <w:lang w:val="en-GB" w:eastAsia="zh-CN"/>
        </w:rPr>
        <w:t xml:space="preserve"> </w:t>
      </w:r>
      <w:r w:rsidR="00757C6A" w:rsidRPr="00A342E0">
        <w:rPr>
          <w:rFonts w:eastAsia="STZhongsong" w:cs="Arial"/>
          <w:b w:val="0"/>
          <w:sz w:val="22"/>
          <w:szCs w:val="22"/>
          <w:u w:val="single"/>
          <w:lang w:val="en-GB" w:eastAsia="zh-CN"/>
        </w:rPr>
        <w:t xml:space="preserve">You are hereby invited to submit a Proposal. </w:t>
      </w:r>
      <w:r w:rsidR="0098209F" w:rsidRPr="00A342E0">
        <w:rPr>
          <w:rFonts w:eastAsia="STZhongsong" w:cs="Arial"/>
          <w:b w:val="0"/>
          <w:sz w:val="22"/>
          <w:szCs w:val="22"/>
          <w:u w:val="single"/>
          <w:lang w:val="en-GB" w:eastAsia="zh-CN"/>
        </w:rPr>
        <w:t>Please read the information and instructions carefully because non-compliance with the instructions may result in disqualification of your Proposal from this Procurement.</w:t>
      </w:r>
    </w:p>
    <w:p w14:paraId="2CE5D385" w14:textId="1974415E" w:rsidR="0039182A" w:rsidRDefault="0039182A" w:rsidP="0039182A">
      <w:pPr>
        <w:rPr>
          <w:rFonts w:eastAsia="STZhongsong"/>
          <w:lang w:val="en-GB" w:eastAsia="zh-CN"/>
        </w:rPr>
      </w:pPr>
    </w:p>
    <w:p w14:paraId="765FBF08" w14:textId="77777777" w:rsidR="0039182A" w:rsidRPr="00A342E0" w:rsidRDefault="0039182A" w:rsidP="00716D56">
      <w:pPr>
        <w:pStyle w:val="Heading1"/>
        <w:widowControl/>
        <w:numPr>
          <w:ilvl w:val="0"/>
          <w:numId w:val="2"/>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REQUIREMENTS</w:t>
      </w:r>
    </w:p>
    <w:p w14:paraId="52307DE8" w14:textId="77777777" w:rsidR="0039182A" w:rsidRPr="00A342E0" w:rsidRDefault="0039182A"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A detailed description of the services and/or goods to be provided can be found in </w:t>
      </w:r>
      <w:r w:rsidRPr="002C681D">
        <w:rPr>
          <w:rFonts w:eastAsia="STZhongsong" w:cs="Arial"/>
          <w:b w:val="0"/>
          <w:i w:val="0"/>
          <w:sz w:val="22"/>
          <w:szCs w:val="22"/>
          <w:lang w:val="en-GB" w:eastAsia="zh-CN"/>
        </w:rPr>
        <w:t>Attachment 1</w:t>
      </w:r>
      <w:r w:rsidRPr="00A342E0">
        <w:rPr>
          <w:rFonts w:eastAsia="STZhongsong" w:cs="Arial"/>
          <w:b w:val="0"/>
          <w:i w:val="0"/>
          <w:sz w:val="22"/>
          <w:szCs w:val="22"/>
          <w:lang w:val="en-GB" w:eastAsia="zh-CN"/>
        </w:rPr>
        <w:t>.</w:t>
      </w:r>
    </w:p>
    <w:p w14:paraId="29E54F50" w14:textId="77777777" w:rsidR="0039182A" w:rsidRPr="00A342E0" w:rsidRDefault="0039182A" w:rsidP="00716D56">
      <w:pPr>
        <w:pStyle w:val="Heading1"/>
        <w:widowControl/>
        <w:numPr>
          <w:ilvl w:val="0"/>
          <w:numId w:val="2"/>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CONTACT DETAILS</w:t>
      </w:r>
    </w:p>
    <w:p w14:paraId="5D208B8C" w14:textId="77777777" w:rsidR="0039182A" w:rsidRPr="00A342E0" w:rsidRDefault="0039182A"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During the course of this procurement, </w:t>
      </w:r>
      <w:proofErr w:type="gramStart"/>
      <w:r w:rsidRPr="00A342E0">
        <w:rPr>
          <w:rFonts w:eastAsia="STZhongsong" w:cs="Arial"/>
          <w:b w:val="0"/>
          <w:i w:val="0"/>
          <w:sz w:val="22"/>
          <w:szCs w:val="22"/>
          <w:lang w:val="en-GB" w:eastAsia="zh-CN"/>
        </w:rPr>
        <w:t>i.e.</w:t>
      </w:r>
      <w:proofErr w:type="gramEnd"/>
      <w:r w:rsidRPr="00A342E0">
        <w:rPr>
          <w:rFonts w:eastAsia="STZhongsong" w:cs="Arial"/>
          <w:b w:val="0"/>
          <w:i w:val="0"/>
          <w:sz w:val="22"/>
          <w:szCs w:val="22"/>
          <w:lang w:val="en-GB" w:eastAsia="zh-CN"/>
        </w:rPr>
        <w:t xml:space="preserve"> from the publication of this </w:t>
      </w:r>
      <w:proofErr w:type="spellStart"/>
      <w:r w:rsidRPr="00A342E0">
        <w:rPr>
          <w:rFonts w:eastAsia="STZhongsong" w:cs="Arial"/>
          <w:b w:val="0"/>
          <w:i w:val="0"/>
          <w:sz w:val="22"/>
          <w:szCs w:val="22"/>
          <w:lang w:val="en-GB" w:eastAsia="zh-CN"/>
        </w:rPr>
        <w:t>RfP</w:t>
      </w:r>
      <w:proofErr w:type="spellEnd"/>
      <w:r w:rsidRPr="00A342E0">
        <w:rPr>
          <w:rFonts w:eastAsia="STZhongsong" w:cs="Arial"/>
          <w:b w:val="0"/>
          <w:i w:val="0"/>
          <w:sz w:val="22"/>
          <w:szCs w:val="22"/>
          <w:lang w:val="en-GB" w:eastAsia="zh-CN"/>
        </w:rPr>
        <w:t xml:space="preserve"> to the award of a contract, you may not discuss this procurement with any IUCN employee or representative other than the following contact. You must address all correspondence and questions to the contact, including your proposal.</w:t>
      </w:r>
    </w:p>
    <w:tbl>
      <w:tblPr>
        <w:tblStyle w:val="TableGrid"/>
        <w:tblW w:w="9072" w:type="dxa"/>
        <w:tblInd w:w="704" w:type="dxa"/>
        <w:tblBorders>
          <w:insideH w:val="none" w:sz="0" w:space="0" w:color="auto"/>
          <w:insideV w:val="none" w:sz="0" w:space="0" w:color="auto"/>
        </w:tblBorders>
        <w:shd w:val="clear" w:color="auto" w:fill="FFC000"/>
        <w:tblLook w:val="04A0" w:firstRow="1" w:lastRow="0" w:firstColumn="1" w:lastColumn="0" w:noHBand="0" w:noVBand="1"/>
      </w:tblPr>
      <w:tblGrid>
        <w:gridCol w:w="9072"/>
      </w:tblGrid>
      <w:tr w:rsidR="0039182A" w:rsidRPr="00A342E0" w14:paraId="5A9677D7" w14:textId="77777777" w:rsidTr="000E384E">
        <w:tc>
          <w:tcPr>
            <w:tcW w:w="9072" w:type="dxa"/>
            <w:shd w:val="clear" w:color="auto" w:fill="FFC000"/>
          </w:tcPr>
          <w:p w14:paraId="6D04CE5A" w14:textId="6355722F" w:rsidR="006E01D9" w:rsidRPr="00A342E0" w:rsidRDefault="0039182A" w:rsidP="006E01D9">
            <w:pPr>
              <w:pStyle w:val="Heading2"/>
              <w:keepNext w:val="0"/>
              <w:tabs>
                <w:tab w:val="left" w:pos="709"/>
              </w:tabs>
              <w:adjustRightInd w:val="0"/>
              <w:spacing w:before="12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IUCN Contact:</w:t>
            </w:r>
            <w:r w:rsidR="001F67FA">
              <w:rPr>
                <w:rFonts w:eastAsia="STZhongsong" w:cs="Arial"/>
                <w:b w:val="0"/>
                <w:i w:val="0"/>
                <w:sz w:val="22"/>
                <w:szCs w:val="22"/>
                <w:lang w:val="en-GB" w:eastAsia="zh-CN"/>
              </w:rPr>
              <w:t xml:space="preserve"> </w:t>
            </w:r>
            <w:r w:rsidR="00551CC4">
              <w:rPr>
                <w:rFonts w:eastAsia="STZhongsong" w:cs="Arial"/>
                <w:b w:val="0"/>
                <w:i w:val="0"/>
                <w:sz w:val="22"/>
                <w:szCs w:val="22"/>
                <w:lang w:val="en-GB" w:eastAsia="zh-CN"/>
              </w:rPr>
              <w:t>Gabriela Allen</w:t>
            </w:r>
            <w:r w:rsidR="006E01D9">
              <w:rPr>
                <w:rFonts w:eastAsia="STZhongsong" w:cs="Arial"/>
                <w:b w:val="0"/>
                <w:i w:val="0"/>
                <w:sz w:val="22"/>
                <w:szCs w:val="22"/>
                <w:lang w:val="en-GB" w:eastAsia="zh-CN"/>
              </w:rPr>
              <w:t xml:space="preserve">, </w:t>
            </w:r>
            <w:r w:rsidR="00551CC4">
              <w:rPr>
                <w:rFonts w:eastAsia="STZhongsong" w:cs="Arial"/>
                <w:b w:val="0"/>
                <w:i w:val="0"/>
                <w:sz w:val="22"/>
                <w:szCs w:val="22"/>
                <w:lang w:val="en-GB" w:eastAsia="zh-CN"/>
              </w:rPr>
              <w:t>Programme Administrator</w:t>
            </w:r>
            <w:r w:rsidR="006E01D9">
              <w:rPr>
                <w:rFonts w:eastAsia="STZhongsong" w:cs="Arial"/>
                <w:b w:val="0"/>
                <w:i w:val="0"/>
                <w:sz w:val="22"/>
                <w:szCs w:val="22"/>
                <w:lang w:val="en-GB" w:eastAsia="zh-CN"/>
              </w:rPr>
              <w:t xml:space="preserve">, </w:t>
            </w:r>
            <w:hyperlink r:id="rId9" w:history="1">
              <w:r w:rsidR="006E01D9" w:rsidRPr="005D548B">
                <w:rPr>
                  <w:rStyle w:val="Hyperlink"/>
                  <w:rFonts w:eastAsia="STZhongsong" w:cs="Arial"/>
                  <w:b w:val="0"/>
                  <w:i w:val="0"/>
                  <w:sz w:val="22"/>
                  <w:szCs w:val="22"/>
                  <w:lang w:val="en-GB" w:eastAsia="zh-CN"/>
                </w:rPr>
                <w:t>gabriela.allen@iucn.org</w:t>
              </w:r>
            </w:hyperlink>
            <w:r w:rsidR="006E01D9">
              <w:rPr>
                <w:rFonts w:eastAsia="STZhongsong" w:cs="Arial"/>
                <w:b w:val="0"/>
                <w:i w:val="0"/>
                <w:sz w:val="22"/>
                <w:szCs w:val="22"/>
                <w:lang w:val="en-GB" w:eastAsia="zh-CN"/>
              </w:rPr>
              <w:t xml:space="preserve">  </w:t>
            </w:r>
          </w:p>
          <w:p w14:paraId="449671BF" w14:textId="41725407" w:rsidR="0039182A" w:rsidRPr="00A342E0" w:rsidRDefault="0039182A" w:rsidP="009E7021">
            <w:pPr>
              <w:pStyle w:val="Heading2"/>
              <w:keepNext w:val="0"/>
              <w:tabs>
                <w:tab w:val="left" w:pos="709"/>
              </w:tabs>
              <w:adjustRightInd w:val="0"/>
              <w:spacing w:before="12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ab/>
            </w:r>
            <w:r w:rsidRPr="00A342E0">
              <w:rPr>
                <w:rFonts w:eastAsia="STZhongsong" w:cs="Arial"/>
                <w:b w:val="0"/>
                <w:i w:val="0"/>
                <w:sz w:val="22"/>
                <w:szCs w:val="22"/>
                <w:lang w:val="en-GB" w:eastAsia="zh-CN"/>
              </w:rPr>
              <w:tab/>
            </w:r>
          </w:p>
        </w:tc>
      </w:tr>
    </w:tbl>
    <w:p w14:paraId="59804992" w14:textId="77777777" w:rsidR="0039182A" w:rsidRPr="00A342E0" w:rsidRDefault="0039182A" w:rsidP="0039182A">
      <w:pPr>
        <w:pStyle w:val="Heading2"/>
        <w:keepNext w:val="0"/>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ab/>
      </w:r>
      <w:r w:rsidRPr="00A342E0">
        <w:rPr>
          <w:rFonts w:eastAsia="STZhongsong" w:cs="Arial"/>
          <w:b w:val="0"/>
          <w:i w:val="0"/>
          <w:sz w:val="22"/>
          <w:szCs w:val="22"/>
          <w:lang w:val="en-GB" w:eastAsia="zh-CN"/>
        </w:rPr>
        <w:tab/>
      </w:r>
    </w:p>
    <w:p w14:paraId="670B7F5E" w14:textId="77777777" w:rsidR="00C43482" w:rsidRPr="00A342E0" w:rsidRDefault="00C43482" w:rsidP="00716D56">
      <w:pPr>
        <w:pStyle w:val="Heading1"/>
        <w:widowControl/>
        <w:numPr>
          <w:ilvl w:val="0"/>
          <w:numId w:val="2"/>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PROCUREMENT TIMETABLE</w:t>
      </w:r>
    </w:p>
    <w:p w14:paraId="1DB1925F" w14:textId="08236D8D" w:rsidR="00C43482" w:rsidRPr="005913E9" w:rsidRDefault="00C43482"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This timetable is indicative and may be changed by IUCN at any time. If IUCN decides that changes to any of the deadlines are necessary, we will </w:t>
      </w:r>
      <w:r>
        <w:rPr>
          <w:rFonts w:eastAsia="STZhongsong" w:cs="Arial"/>
          <w:b w:val="0"/>
          <w:i w:val="0"/>
          <w:sz w:val="22"/>
          <w:szCs w:val="22"/>
          <w:lang w:val="en-GB" w:eastAsia="zh-CN"/>
        </w:rPr>
        <w:t xml:space="preserve">publish this on our website and </w:t>
      </w:r>
      <w:r w:rsidRPr="00A342E0">
        <w:rPr>
          <w:rFonts w:eastAsia="STZhongsong" w:cs="Arial"/>
          <w:b w:val="0"/>
          <w:i w:val="0"/>
          <w:sz w:val="22"/>
          <w:szCs w:val="22"/>
          <w:lang w:val="en-GB" w:eastAsia="zh-CN"/>
        </w:rPr>
        <w:t>contact you</w:t>
      </w:r>
      <w:r>
        <w:rPr>
          <w:rFonts w:eastAsia="STZhongsong" w:cs="Arial"/>
          <w:b w:val="0"/>
          <w:i w:val="0"/>
          <w:sz w:val="22"/>
          <w:szCs w:val="22"/>
          <w:lang w:val="en-GB" w:eastAsia="zh-CN"/>
        </w:rPr>
        <w:t xml:space="preserve"> directly if you have indicated your interest in this procurement (see </w:t>
      </w:r>
      <w:r w:rsidR="005913E9">
        <w:rPr>
          <w:rFonts w:eastAsia="STZhongsong" w:cs="Arial"/>
          <w:b w:val="0"/>
          <w:i w:val="0"/>
          <w:sz w:val="22"/>
          <w:szCs w:val="22"/>
          <w:lang w:val="en-GB" w:eastAsia="zh-CN"/>
        </w:rPr>
        <w:t>Section</w:t>
      </w:r>
      <w:r>
        <w:rPr>
          <w:rFonts w:eastAsia="STZhongsong" w:cs="Arial"/>
          <w:b w:val="0"/>
          <w:i w:val="0"/>
          <w:sz w:val="22"/>
          <w:szCs w:val="22"/>
          <w:lang w:val="en-GB" w:eastAsia="zh-CN"/>
        </w:rPr>
        <w:t xml:space="preserve"> </w:t>
      </w:r>
      <w:r w:rsidR="00832FFE">
        <w:rPr>
          <w:rFonts w:eastAsia="STZhongsong" w:cs="Arial"/>
          <w:b w:val="0"/>
          <w:i w:val="0"/>
          <w:sz w:val="22"/>
          <w:szCs w:val="22"/>
          <w:lang w:val="en-GB" w:eastAsia="zh-CN"/>
        </w:rPr>
        <w:t>3.2</w:t>
      </w:r>
      <w:r>
        <w:rPr>
          <w:rFonts w:eastAsia="STZhongsong" w:cs="Arial"/>
          <w:b w:val="0"/>
          <w:i w:val="0"/>
          <w:sz w:val="22"/>
          <w:szCs w:val="22"/>
          <w:lang w:val="en-GB" w:eastAsia="zh-CN"/>
        </w:rPr>
        <w:t>).</w:t>
      </w:r>
    </w:p>
    <w:tbl>
      <w:tblPr>
        <w:tblW w:w="9008"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608"/>
      </w:tblGrid>
      <w:tr w:rsidR="00C43482" w:rsidRPr="002D5249" w14:paraId="37B6C05F" w14:textId="77777777" w:rsidTr="000E384E">
        <w:trPr>
          <w:cantSplit/>
          <w:trHeight w:val="397"/>
          <w:tblHeader/>
        </w:trPr>
        <w:tc>
          <w:tcPr>
            <w:tcW w:w="2400" w:type="dxa"/>
            <w:shd w:val="clear" w:color="auto" w:fill="E0E0E0"/>
            <w:vAlign w:val="center"/>
          </w:tcPr>
          <w:p w14:paraId="40490B39" w14:textId="77777777" w:rsidR="00C43482" w:rsidRPr="002D5249" w:rsidRDefault="00C43482" w:rsidP="000E384E">
            <w:pPr>
              <w:pStyle w:val="MarginText"/>
              <w:rPr>
                <w:rFonts w:cs="Arial"/>
                <w:b/>
                <w:sz w:val="22"/>
                <w:szCs w:val="22"/>
              </w:rPr>
            </w:pPr>
            <w:r w:rsidRPr="002D5249">
              <w:rPr>
                <w:rFonts w:cs="Arial"/>
                <w:b/>
                <w:sz w:val="22"/>
                <w:szCs w:val="22"/>
              </w:rPr>
              <w:t>DATE</w:t>
            </w:r>
          </w:p>
        </w:tc>
        <w:tc>
          <w:tcPr>
            <w:tcW w:w="6608" w:type="dxa"/>
            <w:shd w:val="clear" w:color="auto" w:fill="E0E0E0"/>
            <w:vAlign w:val="center"/>
          </w:tcPr>
          <w:p w14:paraId="4D4052D6" w14:textId="77777777" w:rsidR="00C43482" w:rsidRPr="002D5249" w:rsidRDefault="00C43482" w:rsidP="000E384E">
            <w:pPr>
              <w:pStyle w:val="MarginText"/>
              <w:rPr>
                <w:rFonts w:cs="Arial"/>
                <w:b/>
                <w:sz w:val="22"/>
                <w:szCs w:val="22"/>
              </w:rPr>
            </w:pPr>
            <w:r w:rsidRPr="002D5249">
              <w:rPr>
                <w:rFonts w:cs="Arial"/>
                <w:b/>
                <w:sz w:val="22"/>
                <w:szCs w:val="22"/>
              </w:rPr>
              <w:t>ACTIVITY</w:t>
            </w:r>
          </w:p>
        </w:tc>
      </w:tr>
      <w:tr w:rsidR="00C43482" w:rsidRPr="002D5249" w14:paraId="2B574CC9" w14:textId="77777777" w:rsidTr="000E384E">
        <w:trPr>
          <w:cantSplit/>
          <w:trHeight w:val="397"/>
        </w:trPr>
        <w:tc>
          <w:tcPr>
            <w:tcW w:w="2400" w:type="dxa"/>
            <w:vAlign w:val="center"/>
          </w:tcPr>
          <w:p w14:paraId="78FED42D" w14:textId="6650A64D" w:rsidR="00C43482" w:rsidRPr="002D5249" w:rsidRDefault="002D5249" w:rsidP="000E384E">
            <w:pPr>
              <w:pStyle w:val="MarginText"/>
              <w:rPr>
                <w:rFonts w:cs="Arial"/>
                <w:sz w:val="22"/>
                <w:szCs w:val="22"/>
              </w:rPr>
            </w:pPr>
            <w:r w:rsidRPr="002D5249">
              <w:rPr>
                <w:rFonts w:cs="Arial"/>
                <w:sz w:val="22"/>
                <w:szCs w:val="22"/>
              </w:rPr>
              <w:t>April 2</w:t>
            </w:r>
            <w:r w:rsidR="004223CB">
              <w:rPr>
                <w:rFonts w:cs="Arial"/>
                <w:sz w:val="22"/>
                <w:szCs w:val="22"/>
              </w:rPr>
              <w:t>7</w:t>
            </w:r>
          </w:p>
        </w:tc>
        <w:tc>
          <w:tcPr>
            <w:tcW w:w="6608" w:type="dxa"/>
          </w:tcPr>
          <w:p w14:paraId="631EB01E" w14:textId="77777777" w:rsidR="00C43482" w:rsidRPr="002D5249" w:rsidRDefault="00C43482" w:rsidP="000E384E">
            <w:pPr>
              <w:pStyle w:val="MarginText"/>
              <w:rPr>
                <w:rFonts w:cs="Arial"/>
                <w:sz w:val="22"/>
                <w:szCs w:val="22"/>
              </w:rPr>
            </w:pPr>
            <w:r w:rsidRPr="002D5249">
              <w:rPr>
                <w:rFonts w:cs="Arial"/>
                <w:sz w:val="22"/>
                <w:szCs w:val="22"/>
              </w:rPr>
              <w:t>Publication of the Request for Proposals</w:t>
            </w:r>
          </w:p>
        </w:tc>
      </w:tr>
      <w:tr w:rsidR="00C43482" w:rsidRPr="002D5249" w14:paraId="61953A3D" w14:textId="77777777" w:rsidTr="000E384E">
        <w:trPr>
          <w:cantSplit/>
          <w:trHeight w:val="397"/>
        </w:trPr>
        <w:tc>
          <w:tcPr>
            <w:tcW w:w="2400" w:type="dxa"/>
            <w:vAlign w:val="center"/>
          </w:tcPr>
          <w:p w14:paraId="4F298559" w14:textId="07891540" w:rsidR="00C43482" w:rsidRPr="002D5249" w:rsidRDefault="002D5249" w:rsidP="000E384E">
            <w:pPr>
              <w:pStyle w:val="MarginText"/>
              <w:rPr>
                <w:rFonts w:cs="Arial"/>
                <w:sz w:val="22"/>
                <w:szCs w:val="22"/>
              </w:rPr>
            </w:pPr>
            <w:r w:rsidRPr="002D5249">
              <w:rPr>
                <w:rFonts w:cs="Arial"/>
                <w:sz w:val="22"/>
                <w:szCs w:val="22"/>
              </w:rPr>
              <w:t xml:space="preserve">May </w:t>
            </w:r>
            <w:r w:rsidR="006E01D9">
              <w:rPr>
                <w:rFonts w:cs="Arial"/>
                <w:sz w:val="22"/>
                <w:szCs w:val="22"/>
              </w:rPr>
              <w:t>1</w:t>
            </w:r>
            <w:r w:rsidR="00513A14">
              <w:rPr>
                <w:rFonts w:cs="Arial"/>
                <w:sz w:val="22"/>
                <w:szCs w:val="22"/>
              </w:rPr>
              <w:t>1</w:t>
            </w:r>
          </w:p>
        </w:tc>
        <w:tc>
          <w:tcPr>
            <w:tcW w:w="6608" w:type="dxa"/>
          </w:tcPr>
          <w:p w14:paraId="06ED885E" w14:textId="77777777" w:rsidR="00C43482" w:rsidRPr="002D5249" w:rsidRDefault="00C43482" w:rsidP="000E384E">
            <w:pPr>
              <w:pStyle w:val="MarginText"/>
              <w:rPr>
                <w:rFonts w:cs="Arial"/>
                <w:sz w:val="22"/>
                <w:szCs w:val="22"/>
              </w:rPr>
            </w:pPr>
            <w:r w:rsidRPr="002D5249">
              <w:rPr>
                <w:rFonts w:cs="Arial"/>
                <w:sz w:val="22"/>
                <w:szCs w:val="22"/>
              </w:rPr>
              <w:t>Deadline for expressions of interest</w:t>
            </w:r>
          </w:p>
        </w:tc>
      </w:tr>
      <w:tr w:rsidR="00C43482" w:rsidRPr="002D5249" w14:paraId="2F043B0B" w14:textId="77777777" w:rsidTr="000E384E">
        <w:trPr>
          <w:cantSplit/>
          <w:trHeight w:val="397"/>
        </w:trPr>
        <w:tc>
          <w:tcPr>
            <w:tcW w:w="2400" w:type="dxa"/>
            <w:vAlign w:val="center"/>
          </w:tcPr>
          <w:p w14:paraId="34E829ED" w14:textId="686F53A7" w:rsidR="00C43482" w:rsidRPr="002D5249" w:rsidRDefault="002D5249" w:rsidP="000E384E">
            <w:pPr>
              <w:pStyle w:val="MarginText"/>
              <w:rPr>
                <w:rFonts w:cs="Arial"/>
                <w:sz w:val="22"/>
                <w:szCs w:val="22"/>
              </w:rPr>
            </w:pPr>
            <w:r w:rsidRPr="002D5249">
              <w:rPr>
                <w:rFonts w:cs="Arial"/>
                <w:sz w:val="22"/>
                <w:szCs w:val="22"/>
              </w:rPr>
              <w:t xml:space="preserve">May </w:t>
            </w:r>
            <w:r w:rsidR="00513A14">
              <w:rPr>
                <w:rFonts w:cs="Arial"/>
                <w:sz w:val="22"/>
                <w:szCs w:val="22"/>
              </w:rPr>
              <w:t>18</w:t>
            </w:r>
          </w:p>
        </w:tc>
        <w:tc>
          <w:tcPr>
            <w:tcW w:w="6608" w:type="dxa"/>
          </w:tcPr>
          <w:p w14:paraId="499D34ED" w14:textId="77777777" w:rsidR="00C43482" w:rsidRPr="002D5249" w:rsidRDefault="00C43482" w:rsidP="000E384E">
            <w:pPr>
              <w:pStyle w:val="MarginText"/>
              <w:rPr>
                <w:rFonts w:cs="Arial"/>
                <w:sz w:val="22"/>
                <w:szCs w:val="22"/>
              </w:rPr>
            </w:pPr>
            <w:r w:rsidRPr="002D5249">
              <w:rPr>
                <w:rFonts w:cs="Arial"/>
                <w:sz w:val="22"/>
                <w:szCs w:val="22"/>
              </w:rPr>
              <w:t>Deadline for submission of questions</w:t>
            </w:r>
          </w:p>
        </w:tc>
      </w:tr>
      <w:tr w:rsidR="00C43482" w:rsidRPr="002D5249" w14:paraId="7E2932A1" w14:textId="77777777" w:rsidTr="000E384E">
        <w:trPr>
          <w:cantSplit/>
          <w:trHeight w:val="397"/>
        </w:trPr>
        <w:tc>
          <w:tcPr>
            <w:tcW w:w="2400" w:type="dxa"/>
            <w:tcBorders>
              <w:bottom w:val="single" w:sz="4" w:space="0" w:color="auto"/>
            </w:tcBorders>
            <w:vAlign w:val="center"/>
          </w:tcPr>
          <w:p w14:paraId="5059F1C2" w14:textId="3439533E" w:rsidR="00C43482" w:rsidRPr="002D5249" w:rsidRDefault="002D5249" w:rsidP="000E384E">
            <w:pPr>
              <w:pStyle w:val="MarginText"/>
              <w:rPr>
                <w:rFonts w:cs="Arial"/>
                <w:sz w:val="22"/>
                <w:szCs w:val="22"/>
              </w:rPr>
            </w:pPr>
            <w:r w:rsidRPr="002D5249">
              <w:rPr>
                <w:rFonts w:cs="Arial"/>
                <w:sz w:val="22"/>
                <w:szCs w:val="22"/>
              </w:rPr>
              <w:t xml:space="preserve">May </w:t>
            </w:r>
            <w:r w:rsidR="004223CB">
              <w:rPr>
                <w:rFonts w:cs="Arial"/>
                <w:sz w:val="22"/>
                <w:szCs w:val="22"/>
              </w:rPr>
              <w:t>2</w:t>
            </w:r>
            <w:r w:rsidR="00513A14">
              <w:rPr>
                <w:rFonts w:cs="Arial"/>
                <w:sz w:val="22"/>
                <w:szCs w:val="22"/>
              </w:rPr>
              <w:t>2</w:t>
            </w:r>
          </w:p>
        </w:tc>
        <w:tc>
          <w:tcPr>
            <w:tcW w:w="6608" w:type="dxa"/>
            <w:tcBorders>
              <w:bottom w:val="single" w:sz="4" w:space="0" w:color="auto"/>
            </w:tcBorders>
          </w:tcPr>
          <w:p w14:paraId="259C745F" w14:textId="77777777" w:rsidR="00C43482" w:rsidRPr="002D5249" w:rsidRDefault="00C43482" w:rsidP="000E384E">
            <w:pPr>
              <w:pStyle w:val="MarginText"/>
              <w:rPr>
                <w:rFonts w:cs="Arial"/>
                <w:b/>
                <w:i/>
                <w:sz w:val="22"/>
                <w:szCs w:val="22"/>
              </w:rPr>
            </w:pPr>
            <w:r w:rsidRPr="002D5249">
              <w:rPr>
                <w:rFonts w:cs="Arial"/>
                <w:sz w:val="22"/>
                <w:szCs w:val="22"/>
              </w:rPr>
              <w:t xml:space="preserve">Planned publication of responses to questions </w:t>
            </w:r>
          </w:p>
        </w:tc>
      </w:tr>
      <w:tr w:rsidR="00C43482" w:rsidRPr="002D5249" w14:paraId="7F0E4A57" w14:textId="77777777" w:rsidTr="000E384E">
        <w:trPr>
          <w:cantSplit/>
          <w:trHeight w:val="397"/>
        </w:trPr>
        <w:tc>
          <w:tcPr>
            <w:tcW w:w="2400" w:type="dxa"/>
            <w:shd w:val="clear" w:color="auto" w:fill="FFC000"/>
            <w:vAlign w:val="center"/>
          </w:tcPr>
          <w:p w14:paraId="0D884DB1" w14:textId="35D20F74" w:rsidR="00C43482" w:rsidRPr="002D5249" w:rsidRDefault="002D5249" w:rsidP="000E384E">
            <w:pPr>
              <w:pStyle w:val="MarginText"/>
              <w:rPr>
                <w:rFonts w:cs="Arial"/>
                <w:sz w:val="22"/>
                <w:szCs w:val="22"/>
              </w:rPr>
            </w:pPr>
            <w:r w:rsidRPr="002D5249">
              <w:rPr>
                <w:rFonts w:cs="Arial"/>
                <w:sz w:val="22"/>
                <w:szCs w:val="22"/>
              </w:rPr>
              <w:t xml:space="preserve">May </w:t>
            </w:r>
            <w:r w:rsidR="00C844CF">
              <w:rPr>
                <w:rFonts w:cs="Arial"/>
                <w:sz w:val="22"/>
                <w:szCs w:val="22"/>
              </w:rPr>
              <w:t>2</w:t>
            </w:r>
            <w:r w:rsidR="00547BD8">
              <w:rPr>
                <w:rFonts w:cs="Arial"/>
                <w:sz w:val="22"/>
                <w:szCs w:val="22"/>
              </w:rPr>
              <w:t>6</w:t>
            </w:r>
          </w:p>
        </w:tc>
        <w:tc>
          <w:tcPr>
            <w:tcW w:w="6608" w:type="dxa"/>
            <w:shd w:val="clear" w:color="auto" w:fill="FFC000"/>
          </w:tcPr>
          <w:p w14:paraId="411934E0" w14:textId="77777777" w:rsidR="00C43482" w:rsidRPr="002D5249" w:rsidRDefault="00C43482" w:rsidP="000E384E">
            <w:pPr>
              <w:pStyle w:val="MarginText"/>
              <w:rPr>
                <w:rFonts w:cs="Arial"/>
                <w:sz w:val="22"/>
                <w:szCs w:val="22"/>
              </w:rPr>
            </w:pPr>
            <w:r w:rsidRPr="002D5249">
              <w:rPr>
                <w:rFonts w:cs="Arial"/>
                <w:sz w:val="22"/>
                <w:szCs w:val="22"/>
              </w:rPr>
              <w:t>Deadline for submission of proposals to IUCN (“</w:t>
            </w:r>
            <w:r w:rsidRPr="002D5249">
              <w:rPr>
                <w:rFonts w:cs="Arial"/>
                <w:b/>
                <w:sz w:val="22"/>
                <w:szCs w:val="22"/>
              </w:rPr>
              <w:t>Submission Deadline</w:t>
            </w:r>
            <w:r w:rsidRPr="002D5249">
              <w:rPr>
                <w:rFonts w:cs="Arial"/>
                <w:sz w:val="22"/>
                <w:szCs w:val="22"/>
              </w:rPr>
              <w:t>”)</w:t>
            </w:r>
          </w:p>
        </w:tc>
      </w:tr>
      <w:tr w:rsidR="00C43482" w:rsidRPr="002D5249" w14:paraId="074F425E" w14:textId="77777777" w:rsidTr="000E384E">
        <w:trPr>
          <w:cantSplit/>
          <w:trHeight w:val="397"/>
        </w:trPr>
        <w:tc>
          <w:tcPr>
            <w:tcW w:w="2400" w:type="dxa"/>
            <w:vAlign w:val="center"/>
          </w:tcPr>
          <w:p w14:paraId="6246EB0F" w14:textId="28D9A3F4" w:rsidR="00C43482" w:rsidRPr="002D5249" w:rsidRDefault="00547BD8" w:rsidP="000E384E">
            <w:pPr>
              <w:pStyle w:val="MarginText"/>
              <w:rPr>
                <w:rFonts w:cs="Arial"/>
                <w:sz w:val="22"/>
                <w:szCs w:val="22"/>
              </w:rPr>
            </w:pPr>
            <w:r>
              <w:rPr>
                <w:rFonts w:cs="Arial"/>
                <w:sz w:val="22"/>
                <w:szCs w:val="22"/>
              </w:rPr>
              <w:t>May 31</w:t>
            </w:r>
          </w:p>
        </w:tc>
        <w:tc>
          <w:tcPr>
            <w:tcW w:w="6608" w:type="dxa"/>
          </w:tcPr>
          <w:p w14:paraId="55B4773D" w14:textId="77777777" w:rsidR="00C43482" w:rsidRPr="002D5249" w:rsidRDefault="00C43482" w:rsidP="000E384E">
            <w:pPr>
              <w:pStyle w:val="MarginText"/>
              <w:rPr>
                <w:rFonts w:cs="Arial"/>
                <w:sz w:val="22"/>
                <w:szCs w:val="22"/>
              </w:rPr>
            </w:pPr>
            <w:r w:rsidRPr="002D5249">
              <w:rPr>
                <w:rFonts w:cs="Arial"/>
                <w:sz w:val="22"/>
                <w:szCs w:val="22"/>
              </w:rPr>
              <w:t>Clarification of proposals</w:t>
            </w:r>
          </w:p>
        </w:tc>
      </w:tr>
      <w:tr w:rsidR="00C43482" w:rsidRPr="002D5249" w14:paraId="654AB650" w14:textId="77777777" w:rsidTr="000E384E">
        <w:trPr>
          <w:cantSplit/>
          <w:trHeight w:val="397"/>
        </w:trPr>
        <w:tc>
          <w:tcPr>
            <w:tcW w:w="2400" w:type="dxa"/>
            <w:vAlign w:val="center"/>
          </w:tcPr>
          <w:p w14:paraId="547A00E5" w14:textId="66B56621" w:rsidR="00C43482" w:rsidRPr="002D5249" w:rsidRDefault="002D5249" w:rsidP="000E384E">
            <w:pPr>
              <w:pStyle w:val="MarginText"/>
              <w:rPr>
                <w:rFonts w:cs="Arial"/>
                <w:sz w:val="22"/>
                <w:szCs w:val="22"/>
              </w:rPr>
            </w:pPr>
            <w:r w:rsidRPr="002D5249">
              <w:rPr>
                <w:rFonts w:cs="Arial"/>
                <w:sz w:val="22"/>
                <w:szCs w:val="22"/>
              </w:rPr>
              <w:t>June 1</w:t>
            </w:r>
            <w:r w:rsidR="00265FDF">
              <w:rPr>
                <w:rFonts w:cs="Arial"/>
                <w:sz w:val="22"/>
                <w:szCs w:val="22"/>
              </w:rPr>
              <w:t>4</w:t>
            </w:r>
          </w:p>
        </w:tc>
        <w:tc>
          <w:tcPr>
            <w:tcW w:w="6608" w:type="dxa"/>
          </w:tcPr>
          <w:p w14:paraId="67814541" w14:textId="77777777" w:rsidR="00C43482" w:rsidRPr="002D5249" w:rsidRDefault="00C43482" w:rsidP="000E384E">
            <w:pPr>
              <w:pStyle w:val="MarginText"/>
              <w:rPr>
                <w:rFonts w:cs="Arial"/>
                <w:sz w:val="22"/>
                <w:szCs w:val="22"/>
              </w:rPr>
            </w:pPr>
            <w:r w:rsidRPr="002D5249">
              <w:rPr>
                <w:rFonts w:cs="Arial"/>
                <w:sz w:val="22"/>
                <w:szCs w:val="22"/>
              </w:rPr>
              <w:t>Planned date for contract award</w:t>
            </w:r>
          </w:p>
        </w:tc>
      </w:tr>
      <w:tr w:rsidR="00C43482" w:rsidRPr="00A342E0" w14:paraId="4DFF1B87" w14:textId="77777777" w:rsidTr="000E384E">
        <w:trPr>
          <w:cantSplit/>
          <w:trHeight w:val="397"/>
        </w:trPr>
        <w:tc>
          <w:tcPr>
            <w:tcW w:w="2400" w:type="dxa"/>
            <w:vAlign w:val="center"/>
          </w:tcPr>
          <w:p w14:paraId="7E4103E2" w14:textId="10909A7C" w:rsidR="00C43482" w:rsidRPr="002D5249" w:rsidRDefault="002D5249" w:rsidP="000E384E">
            <w:pPr>
              <w:pStyle w:val="MarginText"/>
              <w:rPr>
                <w:rFonts w:cs="Arial"/>
                <w:sz w:val="22"/>
                <w:szCs w:val="22"/>
              </w:rPr>
            </w:pPr>
            <w:r w:rsidRPr="002D5249">
              <w:rPr>
                <w:rFonts w:cs="Arial"/>
                <w:sz w:val="22"/>
                <w:szCs w:val="22"/>
              </w:rPr>
              <w:t xml:space="preserve">June </w:t>
            </w:r>
            <w:r w:rsidR="00265FDF">
              <w:rPr>
                <w:rFonts w:cs="Arial"/>
                <w:sz w:val="22"/>
                <w:szCs w:val="22"/>
              </w:rPr>
              <w:t>22</w:t>
            </w:r>
          </w:p>
        </w:tc>
        <w:tc>
          <w:tcPr>
            <w:tcW w:w="6608" w:type="dxa"/>
          </w:tcPr>
          <w:p w14:paraId="1F3EF9BA" w14:textId="77777777" w:rsidR="00C43482" w:rsidRPr="00A342E0" w:rsidRDefault="00C43482" w:rsidP="000E384E">
            <w:pPr>
              <w:pStyle w:val="MarginText"/>
              <w:rPr>
                <w:rFonts w:cs="Arial"/>
                <w:sz w:val="22"/>
                <w:szCs w:val="22"/>
              </w:rPr>
            </w:pPr>
            <w:r w:rsidRPr="002D5249">
              <w:rPr>
                <w:rFonts w:cs="Arial"/>
                <w:sz w:val="22"/>
                <w:szCs w:val="22"/>
              </w:rPr>
              <w:t>Expected contract start date</w:t>
            </w:r>
          </w:p>
        </w:tc>
      </w:tr>
    </w:tbl>
    <w:p w14:paraId="64AD7721" w14:textId="77777777" w:rsidR="005913E9" w:rsidRDefault="005913E9" w:rsidP="005913E9">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p>
    <w:p w14:paraId="33F93885" w14:textId="37B16F89" w:rsidR="005913E9" w:rsidRPr="00A342E0" w:rsidRDefault="005913E9"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Please email the IUCN contact to </w:t>
      </w:r>
      <w:r>
        <w:rPr>
          <w:rFonts w:eastAsia="STZhongsong" w:cs="Arial"/>
          <w:b w:val="0"/>
          <w:i w:val="0"/>
          <w:sz w:val="22"/>
          <w:szCs w:val="22"/>
          <w:lang w:val="en-GB" w:eastAsia="zh-CN"/>
        </w:rPr>
        <w:t xml:space="preserve">express your interest in submitting a proposal </w:t>
      </w:r>
      <w:r w:rsidRPr="00A342E0">
        <w:rPr>
          <w:rFonts w:eastAsia="STZhongsong" w:cs="Arial"/>
          <w:b w:val="0"/>
          <w:i w:val="0"/>
          <w:sz w:val="22"/>
          <w:szCs w:val="22"/>
          <w:lang w:val="en-GB" w:eastAsia="zh-CN"/>
        </w:rPr>
        <w:t xml:space="preserve">by the deadline stated </w:t>
      </w:r>
      <w:r w:rsidR="00B7421B">
        <w:rPr>
          <w:rFonts w:eastAsia="STZhongsong" w:cs="Arial"/>
          <w:b w:val="0"/>
          <w:i w:val="0"/>
          <w:sz w:val="22"/>
          <w:szCs w:val="22"/>
          <w:lang w:val="en-GB" w:eastAsia="zh-CN"/>
        </w:rPr>
        <w:t>above</w:t>
      </w:r>
      <w:r>
        <w:rPr>
          <w:rFonts w:eastAsia="STZhongsong" w:cs="Arial"/>
          <w:b w:val="0"/>
          <w:i w:val="0"/>
          <w:sz w:val="22"/>
          <w:szCs w:val="22"/>
          <w:lang w:val="en-GB" w:eastAsia="zh-CN"/>
        </w:rPr>
        <w:t>. This will help IUCN to keep you updated regarding the procurement.</w:t>
      </w:r>
    </w:p>
    <w:p w14:paraId="4ECFE468" w14:textId="77777777" w:rsidR="00C43482" w:rsidRPr="00A342E0" w:rsidRDefault="00C43482" w:rsidP="00C43482">
      <w:pPr>
        <w:jc w:val="both"/>
        <w:rPr>
          <w:rFonts w:ascii="Arial" w:eastAsia="STZhongsong" w:hAnsi="Arial" w:cs="Arial"/>
          <w:sz w:val="22"/>
          <w:szCs w:val="22"/>
          <w:lang w:val="en-GB" w:eastAsia="zh-CN"/>
        </w:rPr>
      </w:pPr>
    </w:p>
    <w:p w14:paraId="3F4BFC32" w14:textId="77777777" w:rsidR="00625940" w:rsidRPr="00A342E0" w:rsidRDefault="00625940" w:rsidP="00716D56">
      <w:pPr>
        <w:pStyle w:val="Heading1"/>
        <w:widowControl/>
        <w:numPr>
          <w:ilvl w:val="0"/>
          <w:numId w:val="2"/>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COMPLETING AND SUBMITTING A PROPOSAL</w:t>
      </w:r>
    </w:p>
    <w:p w14:paraId="28AC1D34" w14:textId="463E44EF" w:rsidR="00625940" w:rsidRPr="00A342E0" w:rsidRDefault="00625940"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Your Proposal must consist of the following </w:t>
      </w:r>
      <w:r w:rsidR="005F3BB4">
        <w:rPr>
          <w:rFonts w:eastAsia="STZhongsong" w:cs="Arial"/>
          <w:b w:val="0"/>
          <w:i w:val="0"/>
          <w:sz w:val="22"/>
          <w:szCs w:val="22"/>
          <w:lang w:val="en-GB" w:eastAsia="zh-CN"/>
        </w:rPr>
        <w:t>four</w:t>
      </w:r>
      <w:r w:rsidRPr="00A342E0">
        <w:rPr>
          <w:rFonts w:eastAsia="STZhongsong" w:cs="Arial"/>
          <w:b w:val="0"/>
          <w:i w:val="0"/>
          <w:sz w:val="22"/>
          <w:szCs w:val="22"/>
          <w:lang w:val="en-GB" w:eastAsia="zh-CN"/>
        </w:rPr>
        <w:t xml:space="preserve"> separate documents:</w:t>
      </w:r>
    </w:p>
    <w:p w14:paraId="6DE92D47" w14:textId="77777777" w:rsidR="00625940" w:rsidRPr="00A342E0" w:rsidRDefault="00625940" w:rsidP="00716D56">
      <w:pPr>
        <w:pStyle w:val="Heading2"/>
        <w:keepNext w:val="0"/>
        <w:numPr>
          <w:ilvl w:val="0"/>
          <w:numId w:val="5"/>
        </w:numPr>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Signed Declaration of Undertaking</w:t>
      </w:r>
      <w:r>
        <w:rPr>
          <w:rFonts w:eastAsia="STZhongsong" w:cs="Arial"/>
          <w:b w:val="0"/>
          <w:i w:val="0"/>
          <w:sz w:val="22"/>
          <w:szCs w:val="22"/>
          <w:lang w:val="en-GB" w:eastAsia="zh-CN"/>
        </w:rPr>
        <w:t xml:space="preserve"> (s</w:t>
      </w:r>
      <w:r w:rsidRPr="003F1631">
        <w:rPr>
          <w:rFonts w:eastAsia="STZhongsong" w:cs="Arial"/>
          <w:b w:val="0"/>
          <w:i w:val="0"/>
          <w:sz w:val="22"/>
          <w:szCs w:val="22"/>
          <w:lang w:val="en-GB" w:eastAsia="zh-CN"/>
        </w:rPr>
        <w:t>ee Attachment 2</w:t>
      </w:r>
      <w:r>
        <w:rPr>
          <w:rFonts w:eastAsia="STZhongsong" w:cs="Arial"/>
          <w:b w:val="0"/>
          <w:i w:val="0"/>
          <w:sz w:val="22"/>
          <w:szCs w:val="22"/>
          <w:lang w:val="en-GB" w:eastAsia="zh-CN"/>
        </w:rPr>
        <w:t>)</w:t>
      </w:r>
    </w:p>
    <w:p w14:paraId="0851F708" w14:textId="06811EDB" w:rsidR="00FD0DC5" w:rsidRPr="00221C81" w:rsidRDefault="00FD0DC5" w:rsidP="00716D56">
      <w:pPr>
        <w:pStyle w:val="Heading2"/>
        <w:keepNext w:val="0"/>
        <w:numPr>
          <w:ilvl w:val="0"/>
          <w:numId w:val="5"/>
        </w:numPr>
        <w:tabs>
          <w:tab w:val="left" w:pos="709"/>
        </w:tabs>
        <w:adjustRightInd w:val="0"/>
        <w:spacing w:before="0" w:after="120" w:line="240" w:lineRule="auto"/>
        <w:jc w:val="both"/>
        <w:rPr>
          <w:rFonts w:eastAsia="STZhongsong" w:cs="Arial"/>
          <w:b w:val="0"/>
          <w:i w:val="0"/>
          <w:sz w:val="22"/>
          <w:szCs w:val="22"/>
          <w:lang w:val="en-GB" w:eastAsia="zh-CN"/>
        </w:rPr>
      </w:pPr>
      <w:r w:rsidRPr="00221C81">
        <w:rPr>
          <w:rFonts w:eastAsia="STZhongsong" w:cs="Arial"/>
          <w:b w:val="0"/>
          <w:i w:val="0"/>
          <w:sz w:val="22"/>
          <w:szCs w:val="22"/>
          <w:lang w:val="en-GB" w:eastAsia="zh-CN"/>
        </w:rPr>
        <w:t xml:space="preserve">Pre-Qualification Information (see </w:t>
      </w:r>
      <w:r w:rsidR="005913E9">
        <w:rPr>
          <w:rFonts w:eastAsia="STZhongsong" w:cs="Arial"/>
          <w:b w:val="0"/>
          <w:i w:val="0"/>
          <w:sz w:val="22"/>
          <w:szCs w:val="22"/>
          <w:lang w:val="en-GB" w:eastAsia="zh-CN"/>
        </w:rPr>
        <w:t>Section</w:t>
      </w:r>
      <w:r w:rsidRPr="00221C81">
        <w:rPr>
          <w:rFonts w:eastAsia="STZhongsong" w:cs="Arial"/>
          <w:b w:val="0"/>
          <w:i w:val="0"/>
          <w:sz w:val="22"/>
          <w:szCs w:val="22"/>
          <w:lang w:val="en-GB" w:eastAsia="zh-CN"/>
        </w:rPr>
        <w:t xml:space="preserve"> 4.3 below)</w:t>
      </w:r>
    </w:p>
    <w:p w14:paraId="257AF162" w14:textId="72BD7537" w:rsidR="00625940" w:rsidRPr="003F1631" w:rsidRDefault="00625940" w:rsidP="00716D56">
      <w:pPr>
        <w:pStyle w:val="Heading2"/>
        <w:keepNext w:val="0"/>
        <w:numPr>
          <w:ilvl w:val="0"/>
          <w:numId w:val="5"/>
        </w:numPr>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Technical Proposal</w:t>
      </w:r>
      <w:r>
        <w:rPr>
          <w:rFonts w:eastAsia="STZhongsong" w:cs="Arial"/>
          <w:b w:val="0"/>
          <w:i w:val="0"/>
          <w:sz w:val="22"/>
          <w:szCs w:val="22"/>
          <w:lang w:val="en-GB" w:eastAsia="zh-CN"/>
        </w:rPr>
        <w:t xml:space="preserve"> (</w:t>
      </w:r>
      <w:r w:rsidRPr="003F1631">
        <w:rPr>
          <w:rFonts w:eastAsia="STZhongsong" w:cs="Arial"/>
          <w:b w:val="0"/>
          <w:i w:val="0"/>
          <w:sz w:val="22"/>
          <w:szCs w:val="22"/>
          <w:lang w:val="en-GB" w:eastAsia="zh-CN"/>
        </w:rPr>
        <w:t xml:space="preserve">see </w:t>
      </w:r>
      <w:r w:rsidR="005913E9">
        <w:rPr>
          <w:rFonts w:eastAsia="STZhongsong" w:cs="Arial"/>
          <w:b w:val="0"/>
          <w:i w:val="0"/>
          <w:sz w:val="22"/>
          <w:szCs w:val="22"/>
          <w:lang w:val="en-GB" w:eastAsia="zh-CN"/>
        </w:rPr>
        <w:t>Section</w:t>
      </w:r>
      <w:r w:rsidR="003F1631" w:rsidRPr="003F1631">
        <w:rPr>
          <w:rFonts w:eastAsia="STZhongsong" w:cs="Arial"/>
          <w:b w:val="0"/>
          <w:i w:val="0"/>
          <w:sz w:val="22"/>
          <w:szCs w:val="22"/>
          <w:lang w:val="en-GB" w:eastAsia="zh-CN"/>
        </w:rPr>
        <w:t xml:space="preserve"> 4.4</w:t>
      </w:r>
      <w:r w:rsidRPr="003F1631">
        <w:rPr>
          <w:rFonts w:eastAsia="STZhongsong" w:cs="Arial"/>
          <w:b w:val="0"/>
          <w:i w:val="0"/>
          <w:sz w:val="22"/>
          <w:szCs w:val="22"/>
          <w:lang w:val="en-GB" w:eastAsia="zh-CN"/>
        </w:rPr>
        <w:t xml:space="preserve"> below)</w:t>
      </w:r>
    </w:p>
    <w:p w14:paraId="788B085A" w14:textId="43EFA528" w:rsidR="00625940" w:rsidRPr="003F1631" w:rsidRDefault="00625940" w:rsidP="00716D56">
      <w:pPr>
        <w:pStyle w:val="Heading2"/>
        <w:keepNext w:val="0"/>
        <w:numPr>
          <w:ilvl w:val="0"/>
          <w:numId w:val="5"/>
        </w:numPr>
        <w:tabs>
          <w:tab w:val="left" w:pos="709"/>
        </w:tabs>
        <w:adjustRightInd w:val="0"/>
        <w:spacing w:before="0" w:after="120" w:line="240" w:lineRule="auto"/>
        <w:jc w:val="both"/>
        <w:rPr>
          <w:rFonts w:eastAsia="STZhongsong" w:cs="Arial"/>
          <w:b w:val="0"/>
          <w:i w:val="0"/>
          <w:sz w:val="22"/>
          <w:szCs w:val="22"/>
          <w:lang w:val="en-GB" w:eastAsia="zh-CN"/>
        </w:rPr>
      </w:pPr>
      <w:r w:rsidRPr="003F1631">
        <w:rPr>
          <w:rFonts w:eastAsia="STZhongsong" w:cs="Arial"/>
          <w:b w:val="0"/>
          <w:i w:val="0"/>
          <w:sz w:val="22"/>
          <w:szCs w:val="22"/>
          <w:lang w:val="en-GB" w:eastAsia="zh-CN"/>
        </w:rPr>
        <w:t xml:space="preserve">Financial Proposal (see </w:t>
      </w:r>
      <w:r w:rsidR="005913E9">
        <w:rPr>
          <w:rFonts w:eastAsia="STZhongsong" w:cs="Arial"/>
          <w:b w:val="0"/>
          <w:i w:val="0"/>
          <w:sz w:val="22"/>
          <w:szCs w:val="22"/>
          <w:lang w:val="en-GB" w:eastAsia="zh-CN"/>
        </w:rPr>
        <w:t>Section</w:t>
      </w:r>
      <w:r w:rsidR="003F1631" w:rsidRPr="003F1631">
        <w:rPr>
          <w:rFonts w:eastAsia="STZhongsong" w:cs="Arial"/>
          <w:b w:val="0"/>
          <w:i w:val="0"/>
          <w:sz w:val="22"/>
          <w:szCs w:val="22"/>
          <w:lang w:val="en-GB" w:eastAsia="zh-CN"/>
        </w:rPr>
        <w:t xml:space="preserve"> 4.5</w:t>
      </w:r>
      <w:r w:rsidRPr="003F1631">
        <w:rPr>
          <w:rFonts w:eastAsia="STZhongsong" w:cs="Arial"/>
          <w:b w:val="0"/>
          <w:i w:val="0"/>
          <w:sz w:val="22"/>
          <w:szCs w:val="22"/>
          <w:lang w:val="en-GB" w:eastAsia="zh-CN"/>
        </w:rPr>
        <w:t xml:space="preserve"> below)</w:t>
      </w:r>
    </w:p>
    <w:p w14:paraId="04CD46D8" w14:textId="77777777" w:rsidR="00625940" w:rsidRPr="00491808" w:rsidRDefault="00625940" w:rsidP="00625940">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491808">
        <w:rPr>
          <w:rFonts w:eastAsia="STZhongsong" w:cs="Arial"/>
          <w:b w:val="0"/>
          <w:i w:val="0"/>
          <w:sz w:val="22"/>
          <w:szCs w:val="22"/>
          <w:lang w:val="en-GB" w:eastAsia="zh-CN"/>
        </w:rPr>
        <w:t>Proposals must be prepared in English.</w:t>
      </w:r>
    </w:p>
    <w:p w14:paraId="419D4C0D" w14:textId="6E7DFACF" w:rsidR="000D4853" w:rsidRDefault="000D4853"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Pr>
          <w:rFonts w:eastAsia="STZhongsong" w:cs="Arial"/>
          <w:b w:val="0"/>
          <w:i w:val="0"/>
          <w:sz w:val="22"/>
          <w:szCs w:val="22"/>
          <w:lang w:val="en-GB" w:eastAsia="zh-CN"/>
        </w:rPr>
        <w:t xml:space="preserve">Your Proposal must be submitted by email to the IUCN Contact (see </w:t>
      </w:r>
      <w:r w:rsidR="005913E9">
        <w:rPr>
          <w:rFonts w:eastAsia="STZhongsong" w:cs="Arial"/>
          <w:b w:val="0"/>
          <w:i w:val="0"/>
          <w:sz w:val="22"/>
          <w:szCs w:val="22"/>
          <w:lang w:val="en-GB" w:eastAsia="zh-CN"/>
        </w:rPr>
        <w:t>Section</w:t>
      </w:r>
      <w:r>
        <w:rPr>
          <w:rFonts w:eastAsia="STZhongsong" w:cs="Arial"/>
          <w:b w:val="0"/>
          <w:i w:val="0"/>
          <w:sz w:val="22"/>
          <w:szCs w:val="22"/>
          <w:lang w:val="en-GB" w:eastAsia="zh-CN"/>
        </w:rPr>
        <w:t xml:space="preserve"> </w:t>
      </w:r>
      <w:r w:rsidR="003F1631">
        <w:rPr>
          <w:rFonts w:eastAsia="STZhongsong" w:cs="Arial"/>
          <w:b w:val="0"/>
          <w:i w:val="0"/>
          <w:sz w:val="22"/>
          <w:szCs w:val="22"/>
          <w:lang w:val="en-GB" w:eastAsia="zh-CN"/>
        </w:rPr>
        <w:t>2</w:t>
      </w:r>
      <w:r>
        <w:rPr>
          <w:rFonts w:eastAsia="STZhongsong" w:cs="Arial"/>
          <w:b w:val="0"/>
          <w:i w:val="0"/>
          <w:sz w:val="22"/>
          <w:szCs w:val="22"/>
          <w:lang w:val="en-GB" w:eastAsia="zh-CN"/>
        </w:rPr>
        <w:t>). The subject heading of the email shall be [</w:t>
      </w:r>
      <w:proofErr w:type="spellStart"/>
      <w:r>
        <w:rPr>
          <w:rFonts w:eastAsia="STZhongsong" w:cs="Arial"/>
          <w:b w:val="0"/>
          <w:i w:val="0"/>
          <w:sz w:val="22"/>
          <w:szCs w:val="22"/>
          <w:lang w:val="en-GB" w:eastAsia="zh-CN"/>
        </w:rPr>
        <w:t>RfP</w:t>
      </w:r>
      <w:proofErr w:type="spellEnd"/>
      <w:r>
        <w:rPr>
          <w:rFonts w:eastAsia="STZhongsong" w:cs="Arial"/>
          <w:b w:val="0"/>
          <w:i w:val="0"/>
          <w:sz w:val="22"/>
          <w:szCs w:val="22"/>
          <w:lang w:val="en-GB" w:eastAsia="zh-CN"/>
        </w:rPr>
        <w:t xml:space="preserve"> Reference – bidder name]. The </w:t>
      </w:r>
      <w:proofErr w:type="gramStart"/>
      <w:r>
        <w:rPr>
          <w:rFonts w:eastAsia="STZhongsong" w:cs="Arial"/>
          <w:b w:val="0"/>
          <w:i w:val="0"/>
          <w:sz w:val="22"/>
          <w:szCs w:val="22"/>
          <w:lang w:val="en-GB" w:eastAsia="zh-CN"/>
        </w:rPr>
        <w:t>bidder</w:t>
      </w:r>
      <w:proofErr w:type="gramEnd"/>
      <w:r>
        <w:rPr>
          <w:rFonts w:eastAsia="STZhongsong" w:cs="Arial"/>
          <w:b w:val="0"/>
          <w:i w:val="0"/>
          <w:sz w:val="22"/>
          <w:szCs w:val="22"/>
          <w:lang w:val="en-GB" w:eastAsia="zh-CN"/>
        </w:rPr>
        <w:t xml:space="preserve"> name is the name of the company/organisation on whose behalf you are submitting the proposal, or your own surname if you are bidding as a self-employed consultant. Your proposal must be submitted in PDF format. You may submit multiple emails suitably annotated, </w:t>
      </w:r>
      <w:proofErr w:type="gramStart"/>
      <w:r>
        <w:rPr>
          <w:rFonts w:eastAsia="STZhongsong" w:cs="Arial"/>
          <w:b w:val="0"/>
          <w:i w:val="0"/>
          <w:sz w:val="22"/>
          <w:szCs w:val="22"/>
          <w:lang w:val="en-GB" w:eastAsia="zh-CN"/>
        </w:rPr>
        <w:t>e.g.</w:t>
      </w:r>
      <w:proofErr w:type="gramEnd"/>
      <w:r>
        <w:rPr>
          <w:rFonts w:eastAsia="STZhongsong" w:cs="Arial"/>
          <w:b w:val="0"/>
          <w:i w:val="0"/>
          <w:sz w:val="22"/>
          <w:szCs w:val="22"/>
          <w:lang w:val="en-GB" w:eastAsia="zh-CN"/>
        </w:rPr>
        <w:t xml:space="preserve"> Email 1 of 3, if attached files are too large to suit a single email transmission. You may not submit your Proposal by uploading it to a file-sharing tool.</w:t>
      </w:r>
    </w:p>
    <w:p w14:paraId="4A7B71C7" w14:textId="77777777" w:rsidR="000D4853" w:rsidRPr="00491808" w:rsidRDefault="000D4853" w:rsidP="000D485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491808">
        <w:rPr>
          <w:rFonts w:eastAsia="STZhongsong" w:cs="Arial"/>
          <w:i w:val="0"/>
          <w:sz w:val="22"/>
          <w:szCs w:val="22"/>
          <w:u w:val="single"/>
          <w:lang w:val="en-GB" w:eastAsia="zh-CN"/>
        </w:rPr>
        <w:t>IMPORTANT:</w:t>
      </w:r>
      <w:r w:rsidRPr="00491808">
        <w:rPr>
          <w:rFonts w:eastAsia="STZhongsong" w:cs="Arial"/>
          <w:b w:val="0"/>
          <w:i w:val="0"/>
          <w:sz w:val="22"/>
          <w:szCs w:val="22"/>
          <w:lang w:val="en-GB" w:eastAsia="zh-CN"/>
        </w:rPr>
        <w:t xml:space="preserve"> Submitted documents </w:t>
      </w:r>
      <w:r w:rsidRPr="00491808">
        <w:rPr>
          <w:rFonts w:eastAsia="STZhongsong" w:cs="Arial"/>
          <w:b w:val="0"/>
          <w:i w:val="0"/>
          <w:sz w:val="22"/>
          <w:szCs w:val="22"/>
          <w:u w:val="single"/>
          <w:lang w:val="en-GB" w:eastAsia="zh-CN"/>
        </w:rPr>
        <w:t>must be password-protected</w:t>
      </w:r>
      <w:r w:rsidRPr="00491808">
        <w:rPr>
          <w:rFonts w:eastAsia="STZhongsong" w:cs="Arial"/>
          <w:b w:val="0"/>
          <w:i w:val="0"/>
          <w:sz w:val="22"/>
          <w:szCs w:val="22"/>
          <w:lang w:val="en-GB" w:eastAsia="zh-CN"/>
        </w:rPr>
        <w:t xml:space="preserve"> so that they cannot be opened and read before the submission deadline. Please use the same password for all submitted documents. </w:t>
      </w:r>
      <w:r w:rsidRPr="00491808">
        <w:rPr>
          <w:rFonts w:eastAsia="STZhongsong" w:cs="Arial"/>
          <w:b w:val="0"/>
          <w:i w:val="0"/>
          <w:sz w:val="22"/>
          <w:szCs w:val="22"/>
          <w:u w:val="single"/>
          <w:lang w:val="en-GB" w:eastAsia="zh-CN"/>
        </w:rPr>
        <w:t>After</w:t>
      </w:r>
      <w:r w:rsidRPr="00491808">
        <w:rPr>
          <w:rFonts w:eastAsia="STZhongsong" w:cs="Arial"/>
          <w:b w:val="0"/>
          <w:i w:val="0"/>
          <w:sz w:val="22"/>
          <w:szCs w:val="22"/>
          <w:lang w:val="en-GB" w:eastAsia="zh-CN"/>
        </w:rPr>
        <w:t xml:space="preserve"> the deadline has passed and </w:t>
      </w:r>
      <w:r>
        <w:rPr>
          <w:rFonts w:eastAsia="STZhongsong" w:cs="Arial"/>
          <w:b w:val="0"/>
          <w:i w:val="0"/>
          <w:sz w:val="22"/>
          <w:szCs w:val="22"/>
          <w:lang w:val="en-GB" w:eastAsia="zh-CN"/>
        </w:rPr>
        <w:t>within</w:t>
      </w:r>
      <w:r w:rsidRPr="00491808">
        <w:rPr>
          <w:rFonts w:eastAsia="STZhongsong" w:cs="Arial"/>
          <w:b w:val="0"/>
          <w:i w:val="0"/>
          <w:sz w:val="22"/>
          <w:szCs w:val="22"/>
          <w:lang w:val="en-GB" w:eastAsia="zh-CN"/>
        </w:rPr>
        <w:t xml:space="preserve"> </w:t>
      </w:r>
      <w:r>
        <w:rPr>
          <w:rFonts w:eastAsia="STZhongsong" w:cs="Arial"/>
          <w:b w:val="0"/>
          <w:i w:val="0"/>
          <w:sz w:val="22"/>
          <w:szCs w:val="22"/>
          <w:lang w:val="en-GB" w:eastAsia="zh-CN"/>
        </w:rPr>
        <w:t>12 hours</w:t>
      </w:r>
      <w:r w:rsidRPr="00491808">
        <w:rPr>
          <w:rFonts w:eastAsia="STZhongsong" w:cs="Arial"/>
          <w:b w:val="0"/>
          <w:i w:val="0"/>
          <w:sz w:val="22"/>
          <w:szCs w:val="22"/>
          <w:lang w:val="en-GB" w:eastAsia="zh-CN"/>
        </w:rPr>
        <w:t xml:space="preserve">, please send the </w:t>
      </w:r>
      <w:r>
        <w:rPr>
          <w:rFonts w:eastAsia="STZhongsong" w:cs="Arial"/>
          <w:b w:val="0"/>
          <w:i w:val="0"/>
          <w:sz w:val="22"/>
          <w:szCs w:val="22"/>
          <w:lang w:val="en-GB" w:eastAsia="zh-CN"/>
        </w:rPr>
        <w:t>password to the IUCN Contact</w:t>
      </w:r>
      <w:r w:rsidRPr="00491808">
        <w:rPr>
          <w:rFonts w:eastAsia="STZhongsong" w:cs="Arial"/>
          <w:b w:val="0"/>
          <w:i w:val="0"/>
          <w:sz w:val="22"/>
          <w:szCs w:val="22"/>
          <w:lang w:val="en-GB" w:eastAsia="zh-CN"/>
        </w:rPr>
        <w:t xml:space="preserve">. This will ensure a secure bid submission and opening process. Please DO NOT email the password before the deadline for Proposal submission. </w:t>
      </w:r>
    </w:p>
    <w:p w14:paraId="2E39A5C2" w14:textId="1BF44A6D" w:rsidR="00625940" w:rsidRPr="00A342E0" w:rsidRDefault="00625940"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Pre-</w:t>
      </w:r>
      <w:r>
        <w:rPr>
          <w:rFonts w:eastAsia="STZhongsong" w:cs="Arial"/>
          <w:b w:val="0"/>
          <w:sz w:val="22"/>
          <w:szCs w:val="22"/>
          <w:lang w:val="en-GB" w:eastAsia="zh-CN"/>
        </w:rPr>
        <w:t xml:space="preserve">Qualification </w:t>
      </w:r>
      <w:r w:rsidR="00FD0DC5">
        <w:rPr>
          <w:rFonts w:eastAsia="STZhongsong" w:cs="Arial"/>
          <w:b w:val="0"/>
          <w:sz w:val="22"/>
          <w:szCs w:val="22"/>
          <w:lang w:val="en-GB" w:eastAsia="zh-CN"/>
        </w:rPr>
        <w:t>Criteria</w:t>
      </w:r>
    </w:p>
    <w:p w14:paraId="2E51C16C" w14:textId="77777777" w:rsidR="00FD0DC5" w:rsidRPr="00F67DF3" w:rsidRDefault="00FD0DC5" w:rsidP="00FD0DC5">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F67DF3">
        <w:rPr>
          <w:rFonts w:eastAsia="STZhongsong" w:cs="Arial"/>
          <w:b w:val="0"/>
          <w:i w:val="0"/>
          <w:sz w:val="22"/>
          <w:szCs w:val="22"/>
          <w:lang w:val="en-GB" w:eastAsia="zh-CN"/>
        </w:rPr>
        <w:t xml:space="preserve">IUCN will use the following Pre-Qualification </w:t>
      </w:r>
      <w:r>
        <w:rPr>
          <w:rFonts w:eastAsia="STZhongsong" w:cs="Arial"/>
          <w:b w:val="0"/>
          <w:i w:val="0"/>
          <w:sz w:val="22"/>
          <w:szCs w:val="22"/>
          <w:lang w:val="en-GB" w:eastAsia="zh-CN"/>
        </w:rPr>
        <w:t>Criteria</w:t>
      </w:r>
      <w:r w:rsidRPr="00F67DF3">
        <w:rPr>
          <w:rFonts w:eastAsia="STZhongsong" w:cs="Arial"/>
          <w:b w:val="0"/>
          <w:i w:val="0"/>
          <w:sz w:val="22"/>
          <w:szCs w:val="22"/>
          <w:lang w:val="en-GB" w:eastAsia="zh-CN"/>
        </w:rPr>
        <w:t xml:space="preserve"> to determine whether you have the capacity to provide the required goods and/or services to IUCN.  Please </w:t>
      </w:r>
      <w:r>
        <w:rPr>
          <w:rFonts w:eastAsia="STZhongsong" w:cs="Arial"/>
          <w:b w:val="0"/>
          <w:i w:val="0"/>
          <w:sz w:val="22"/>
          <w:szCs w:val="22"/>
          <w:lang w:val="en-GB" w:eastAsia="zh-CN"/>
        </w:rPr>
        <w:t xml:space="preserve">provide the necessary information </w:t>
      </w:r>
      <w:r w:rsidRPr="00F67DF3">
        <w:rPr>
          <w:rFonts w:eastAsia="STZhongsong" w:cs="Arial"/>
          <w:b w:val="0"/>
          <w:i w:val="0"/>
          <w:sz w:val="22"/>
          <w:szCs w:val="22"/>
          <w:lang w:val="en-GB" w:eastAsia="zh-CN"/>
        </w:rPr>
        <w:t>in a single, separate document.</w:t>
      </w:r>
    </w:p>
    <w:tbl>
      <w:tblPr>
        <w:tblStyle w:val="TableGrid"/>
        <w:tblW w:w="0" w:type="auto"/>
        <w:tblInd w:w="709" w:type="dxa"/>
        <w:tblLook w:val="04A0" w:firstRow="1" w:lastRow="0" w:firstColumn="1" w:lastColumn="0" w:noHBand="0" w:noVBand="1"/>
      </w:tblPr>
      <w:tblGrid>
        <w:gridCol w:w="420"/>
        <w:gridCol w:w="8641"/>
      </w:tblGrid>
      <w:tr w:rsidR="00625940" w14:paraId="26E2BCC8" w14:textId="77777777" w:rsidTr="000E384E">
        <w:tc>
          <w:tcPr>
            <w:tcW w:w="420" w:type="dxa"/>
          </w:tcPr>
          <w:p w14:paraId="260ACE23" w14:textId="77777777" w:rsidR="00625940" w:rsidRPr="006820C3" w:rsidRDefault="00625940" w:rsidP="000E384E">
            <w:pPr>
              <w:pStyle w:val="ANormal"/>
              <w:spacing w:after="0" w:line="240" w:lineRule="auto"/>
              <w:rPr>
                <w:sz w:val="22"/>
                <w:szCs w:val="22"/>
              </w:rPr>
            </w:pPr>
          </w:p>
        </w:tc>
        <w:tc>
          <w:tcPr>
            <w:tcW w:w="8641" w:type="dxa"/>
          </w:tcPr>
          <w:p w14:paraId="0792D42F" w14:textId="1CED44A6" w:rsidR="00625940" w:rsidRPr="006D2919" w:rsidRDefault="00625940" w:rsidP="00FD0DC5">
            <w:pPr>
              <w:pStyle w:val="ANormal"/>
              <w:spacing w:after="0" w:line="240" w:lineRule="auto"/>
              <w:rPr>
                <w:b/>
                <w:sz w:val="22"/>
                <w:szCs w:val="22"/>
              </w:rPr>
            </w:pPr>
            <w:r w:rsidRPr="006D2919">
              <w:rPr>
                <w:b/>
                <w:sz w:val="22"/>
                <w:szCs w:val="22"/>
              </w:rPr>
              <w:t xml:space="preserve">Pre-Qualification </w:t>
            </w:r>
            <w:r w:rsidR="00FD0DC5">
              <w:rPr>
                <w:b/>
                <w:sz w:val="22"/>
                <w:szCs w:val="22"/>
              </w:rPr>
              <w:t>Criteria</w:t>
            </w:r>
          </w:p>
        </w:tc>
      </w:tr>
      <w:tr w:rsidR="00625940" w14:paraId="38DC10BE" w14:textId="77777777" w:rsidTr="000E384E">
        <w:tc>
          <w:tcPr>
            <w:tcW w:w="420" w:type="dxa"/>
          </w:tcPr>
          <w:p w14:paraId="637116DA" w14:textId="77777777" w:rsidR="00625940" w:rsidRPr="006D2919" w:rsidRDefault="00625940" w:rsidP="000E384E">
            <w:pPr>
              <w:pStyle w:val="ANormal"/>
              <w:spacing w:after="0" w:line="240" w:lineRule="auto"/>
              <w:rPr>
                <w:b/>
                <w:sz w:val="22"/>
                <w:szCs w:val="22"/>
              </w:rPr>
            </w:pPr>
            <w:r w:rsidRPr="006D2919">
              <w:rPr>
                <w:b/>
                <w:sz w:val="22"/>
                <w:szCs w:val="22"/>
              </w:rPr>
              <w:t>1</w:t>
            </w:r>
          </w:p>
        </w:tc>
        <w:tc>
          <w:tcPr>
            <w:tcW w:w="8641" w:type="dxa"/>
          </w:tcPr>
          <w:p w14:paraId="04868D01" w14:textId="64E55BDC" w:rsidR="00625940" w:rsidRPr="008D63A7" w:rsidRDefault="0082364A" w:rsidP="000E384E">
            <w:pPr>
              <w:pStyle w:val="ANormal"/>
              <w:spacing w:after="0" w:line="240" w:lineRule="auto"/>
              <w:rPr>
                <w:sz w:val="22"/>
                <w:szCs w:val="22"/>
              </w:rPr>
            </w:pPr>
            <w:r>
              <w:rPr>
                <w:sz w:val="22"/>
                <w:szCs w:val="22"/>
              </w:rPr>
              <w:t xml:space="preserve">3 relevant references of clients </w:t>
            </w:r>
            <w:proofErr w:type="gramStart"/>
            <w:r>
              <w:rPr>
                <w:sz w:val="22"/>
                <w:szCs w:val="22"/>
              </w:rPr>
              <w:t>similar to</w:t>
            </w:r>
            <w:proofErr w:type="gramEnd"/>
            <w:r>
              <w:rPr>
                <w:sz w:val="22"/>
                <w:szCs w:val="22"/>
              </w:rPr>
              <w:t xml:space="preserve"> IUCN / similar work</w:t>
            </w:r>
          </w:p>
        </w:tc>
      </w:tr>
      <w:tr w:rsidR="00625940" w14:paraId="200DCC33" w14:textId="77777777" w:rsidTr="000E384E">
        <w:tc>
          <w:tcPr>
            <w:tcW w:w="420" w:type="dxa"/>
          </w:tcPr>
          <w:p w14:paraId="6D7B1765" w14:textId="77777777" w:rsidR="00625940" w:rsidRPr="006D2919" w:rsidRDefault="00625940" w:rsidP="000E384E">
            <w:pPr>
              <w:pStyle w:val="ANormal"/>
              <w:spacing w:after="0" w:line="240" w:lineRule="auto"/>
              <w:rPr>
                <w:b/>
                <w:sz w:val="22"/>
                <w:szCs w:val="22"/>
              </w:rPr>
            </w:pPr>
            <w:r w:rsidRPr="006D2919">
              <w:rPr>
                <w:b/>
                <w:sz w:val="22"/>
                <w:szCs w:val="22"/>
              </w:rPr>
              <w:t>2</w:t>
            </w:r>
          </w:p>
        </w:tc>
        <w:tc>
          <w:tcPr>
            <w:tcW w:w="8641" w:type="dxa"/>
          </w:tcPr>
          <w:p w14:paraId="263D7DBF" w14:textId="77777777" w:rsidR="00625940" w:rsidRPr="008D63A7" w:rsidRDefault="00625940" w:rsidP="000E384E">
            <w:pPr>
              <w:pStyle w:val="ANormal"/>
              <w:spacing w:after="0" w:line="240" w:lineRule="auto"/>
              <w:rPr>
                <w:sz w:val="22"/>
                <w:szCs w:val="22"/>
              </w:rPr>
            </w:pPr>
            <w:r w:rsidRPr="008D63A7">
              <w:rPr>
                <w:sz w:val="22"/>
                <w:szCs w:val="22"/>
              </w:rPr>
              <w:t>Confirm</w:t>
            </w:r>
            <w:r>
              <w:rPr>
                <w:sz w:val="22"/>
                <w:szCs w:val="22"/>
              </w:rPr>
              <w:t xml:space="preserve"> that you have all the</w:t>
            </w:r>
            <w:r w:rsidRPr="008D63A7">
              <w:rPr>
                <w:sz w:val="22"/>
                <w:szCs w:val="22"/>
              </w:rPr>
              <w:t xml:space="preserve"> </w:t>
            </w:r>
            <w:r>
              <w:rPr>
                <w:sz w:val="22"/>
                <w:szCs w:val="22"/>
              </w:rPr>
              <w:t>necessary</w:t>
            </w:r>
            <w:r w:rsidRPr="008D63A7">
              <w:rPr>
                <w:sz w:val="22"/>
                <w:szCs w:val="22"/>
              </w:rPr>
              <w:t xml:space="preserve"> legal registration</w:t>
            </w:r>
            <w:r>
              <w:rPr>
                <w:sz w:val="22"/>
                <w:szCs w:val="22"/>
              </w:rPr>
              <w:t>s</w:t>
            </w:r>
            <w:r w:rsidRPr="008D63A7">
              <w:rPr>
                <w:sz w:val="22"/>
                <w:szCs w:val="22"/>
              </w:rPr>
              <w:t xml:space="preserve"> to perform the work</w:t>
            </w:r>
          </w:p>
        </w:tc>
      </w:tr>
      <w:tr w:rsidR="00625940" w14:paraId="3359DB1F" w14:textId="77777777" w:rsidTr="000E384E">
        <w:tc>
          <w:tcPr>
            <w:tcW w:w="420" w:type="dxa"/>
          </w:tcPr>
          <w:p w14:paraId="4C5F82C3" w14:textId="77777777" w:rsidR="00625940" w:rsidRPr="006D2919" w:rsidRDefault="00625940" w:rsidP="000E384E">
            <w:pPr>
              <w:pStyle w:val="ANormal"/>
              <w:spacing w:after="0" w:line="240" w:lineRule="auto"/>
              <w:rPr>
                <w:b/>
                <w:sz w:val="22"/>
                <w:szCs w:val="22"/>
              </w:rPr>
            </w:pPr>
            <w:r w:rsidRPr="006D2919">
              <w:rPr>
                <w:b/>
                <w:sz w:val="22"/>
                <w:szCs w:val="22"/>
              </w:rPr>
              <w:t>3</w:t>
            </w:r>
          </w:p>
        </w:tc>
        <w:tc>
          <w:tcPr>
            <w:tcW w:w="8641" w:type="dxa"/>
          </w:tcPr>
          <w:p w14:paraId="07286290" w14:textId="39A6E436" w:rsidR="00625940" w:rsidRPr="008D63A7" w:rsidRDefault="00625940" w:rsidP="000E384E">
            <w:pPr>
              <w:pStyle w:val="ANormal"/>
              <w:spacing w:after="0" w:line="240" w:lineRule="auto"/>
              <w:rPr>
                <w:sz w:val="22"/>
                <w:szCs w:val="22"/>
              </w:rPr>
            </w:pPr>
            <w:r>
              <w:rPr>
                <w:sz w:val="22"/>
                <w:szCs w:val="22"/>
              </w:rPr>
              <w:t>State your a</w:t>
            </w:r>
            <w:r w:rsidRPr="008D63A7">
              <w:rPr>
                <w:sz w:val="22"/>
                <w:szCs w:val="22"/>
              </w:rPr>
              <w:t xml:space="preserve">nnual turnover for </w:t>
            </w:r>
            <w:r w:rsidR="0082364A">
              <w:rPr>
                <w:sz w:val="22"/>
                <w:szCs w:val="22"/>
              </w:rPr>
              <w:t xml:space="preserve">each of </w:t>
            </w:r>
            <w:r w:rsidRPr="008D63A7">
              <w:rPr>
                <w:sz w:val="22"/>
                <w:szCs w:val="22"/>
              </w:rPr>
              <w:t>the past 3 years</w:t>
            </w:r>
          </w:p>
        </w:tc>
      </w:tr>
      <w:tr w:rsidR="00625940" w14:paraId="7B4A927F" w14:textId="77777777" w:rsidTr="000E384E">
        <w:tc>
          <w:tcPr>
            <w:tcW w:w="420" w:type="dxa"/>
          </w:tcPr>
          <w:p w14:paraId="1937FF91" w14:textId="77777777" w:rsidR="00625940" w:rsidRPr="006D2919" w:rsidRDefault="00625940" w:rsidP="000E384E">
            <w:pPr>
              <w:pStyle w:val="ANormal"/>
              <w:spacing w:after="0" w:line="240" w:lineRule="auto"/>
              <w:rPr>
                <w:b/>
                <w:sz w:val="22"/>
                <w:szCs w:val="22"/>
              </w:rPr>
            </w:pPr>
            <w:r w:rsidRPr="006D2919">
              <w:rPr>
                <w:b/>
                <w:sz w:val="22"/>
                <w:szCs w:val="22"/>
              </w:rPr>
              <w:t>4</w:t>
            </w:r>
          </w:p>
        </w:tc>
        <w:tc>
          <w:tcPr>
            <w:tcW w:w="8641" w:type="dxa"/>
          </w:tcPr>
          <w:p w14:paraId="14542636" w14:textId="77777777" w:rsidR="00625940" w:rsidRPr="008D63A7" w:rsidRDefault="00625940" w:rsidP="000E384E">
            <w:pPr>
              <w:pStyle w:val="ANormal"/>
              <w:spacing w:after="0" w:line="240" w:lineRule="auto"/>
              <w:rPr>
                <w:sz w:val="22"/>
                <w:szCs w:val="22"/>
              </w:rPr>
            </w:pPr>
            <w:r>
              <w:rPr>
                <w:sz w:val="22"/>
                <w:szCs w:val="22"/>
              </w:rPr>
              <w:t>How many employees does your organisation have who are qualified for this work?</w:t>
            </w:r>
          </w:p>
        </w:tc>
      </w:tr>
    </w:tbl>
    <w:p w14:paraId="07767A53" w14:textId="77777777" w:rsidR="00625940" w:rsidRPr="007F27F8" w:rsidRDefault="00625940" w:rsidP="00625940">
      <w:pPr>
        <w:spacing w:after="120"/>
        <w:ind w:left="709"/>
        <w:jc w:val="both"/>
        <w:rPr>
          <w:rFonts w:ascii="Arial" w:eastAsia="STZhongsong" w:hAnsi="Arial" w:cs="Arial"/>
          <w:sz w:val="22"/>
          <w:szCs w:val="22"/>
          <w:lang w:val="en-GB" w:eastAsia="zh-CN"/>
        </w:rPr>
      </w:pPr>
    </w:p>
    <w:p w14:paraId="57C5DEAD" w14:textId="77777777" w:rsidR="00625940" w:rsidRPr="00A342E0" w:rsidRDefault="00625940"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Technical Proposal</w:t>
      </w:r>
    </w:p>
    <w:p w14:paraId="5CFC6A36" w14:textId="639F42A2" w:rsidR="00625940" w:rsidRDefault="00625940" w:rsidP="00625940">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The technical proposal must address each of the criteria stated </w:t>
      </w:r>
      <w:r w:rsidR="00C43482">
        <w:rPr>
          <w:rFonts w:eastAsia="STZhongsong" w:cs="Arial"/>
          <w:b w:val="0"/>
          <w:i w:val="0"/>
          <w:sz w:val="22"/>
          <w:szCs w:val="22"/>
          <w:lang w:val="en-GB" w:eastAsia="zh-CN"/>
        </w:rPr>
        <w:t>below</w:t>
      </w:r>
      <w:r w:rsidR="00DE4EFA">
        <w:rPr>
          <w:rFonts w:eastAsia="STZhongsong" w:cs="Arial"/>
          <w:b w:val="0"/>
          <w:i w:val="0"/>
          <w:sz w:val="22"/>
          <w:szCs w:val="22"/>
          <w:lang w:val="en-GB" w:eastAsia="zh-CN"/>
        </w:rPr>
        <w:t xml:space="preserve"> explicitly and separately, quoting</w:t>
      </w:r>
      <w:r>
        <w:rPr>
          <w:rFonts w:eastAsia="STZhongsong" w:cs="Arial"/>
          <w:b w:val="0"/>
          <w:i w:val="0"/>
          <w:sz w:val="22"/>
          <w:szCs w:val="22"/>
          <w:lang w:val="en-GB" w:eastAsia="zh-CN"/>
        </w:rPr>
        <w:t xml:space="preserve"> the </w:t>
      </w:r>
      <w:r w:rsidR="00DE4EFA">
        <w:rPr>
          <w:rFonts w:eastAsia="STZhongsong" w:cs="Arial"/>
          <w:b w:val="0"/>
          <w:i w:val="0"/>
          <w:sz w:val="22"/>
          <w:szCs w:val="22"/>
          <w:lang w:val="en-GB" w:eastAsia="zh-CN"/>
        </w:rPr>
        <w:t xml:space="preserve">relevant </w:t>
      </w:r>
      <w:r>
        <w:rPr>
          <w:rFonts w:eastAsia="STZhongsong" w:cs="Arial"/>
          <w:b w:val="0"/>
          <w:i w:val="0"/>
          <w:sz w:val="22"/>
          <w:szCs w:val="22"/>
          <w:lang w:val="en-GB" w:eastAsia="zh-CN"/>
        </w:rPr>
        <w:t>criteria reference</w:t>
      </w:r>
      <w:r w:rsidR="00C43482">
        <w:rPr>
          <w:rFonts w:eastAsia="STZhongsong" w:cs="Arial"/>
          <w:b w:val="0"/>
          <w:i w:val="0"/>
          <w:sz w:val="22"/>
          <w:szCs w:val="22"/>
          <w:lang w:val="en-GB" w:eastAsia="zh-CN"/>
        </w:rPr>
        <w:t xml:space="preserve"> </w:t>
      </w:r>
      <w:r w:rsidR="00DE4EFA">
        <w:rPr>
          <w:rFonts w:eastAsia="STZhongsong" w:cs="Arial"/>
          <w:b w:val="0"/>
          <w:i w:val="0"/>
          <w:sz w:val="22"/>
          <w:szCs w:val="22"/>
          <w:lang w:val="en-GB" w:eastAsia="zh-CN"/>
        </w:rPr>
        <w:t>number</w:t>
      </w:r>
      <w:r w:rsidR="00C43482">
        <w:rPr>
          <w:rFonts w:eastAsia="STZhongsong" w:cs="Arial"/>
          <w:b w:val="0"/>
          <w:i w:val="0"/>
          <w:sz w:val="22"/>
          <w:szCs w:val="22"/>
          <w:lang w:val="en-GB" w:eastAsia="zh-CN"/>
        </w:rPr>
        <w:t xml:space="preserve"> (left-hand column).</w:t>
      </w:r>
    </w:p>
    <w:p w14:paraId="6FCC2780" w14:textId="401884D7" w:rsidR="00A508C1" w:rsidRPr="00A508C1" w:rsidRDefault="00A508C1" w:rsidP="00A508C1">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508C1">
        <w:rPr>
          <w:rFonts w:eastAsia="STZhongsong" w:cs="Arial"/>
          <w:b w:val="0"/>
          <w:i w:val="0"/>
          <w:sz w:val="22"/>
          <w:szCs w:val="22"/>
          <w:lang w:val="en-GB" w:eastAsia="zh-CN"/>
        </w:rPr>
        <w:t>Proposals in any other format will significantly increase the time it takes to evaluate, and such Proposals may therefore be rejected at IUCN’s discretion.</w:t>
      </w:r>
    </w:p>
    <w:p w14:paraId="5A8391E0" w14:textId="77777777" w:rsidR="00625940" w:rsidRPr="00A342E0" w:rsidRDefault="00625940" w:rsidP="00625940">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5D12F3">
        <w:rPr>
          <w:rFonts w:eastAsia="STZhongsong" w:cs="Arial"/>
          <w:b w:val="0"/>
          <w:i w:val="0"/>
          <w:sz w:val="22"/>
          <w:szCs w:val="22"/>
          <w:lang w:val="en-GB" w:eastAsia="zh-CN"/>
        </w:rPr>
        <w:t>Where</w:t>
      </w:r>
      <w:r>
        <w:rPr>
          <w:rFonts w:eastAsia="STZhongsong" w:cs="Arial"/>
          <w:b w:val="0"/>
          <w:i w:val="0"/>
          <w:sz w:val="22"/>
          <w:szCs w:val="22"/>
          <w:lang w:val="en-GB" w:eastAsia="zh-CN"/>
        </w:rPr>
        <w:t xml:space="preserve"> CVs are requested, these must be of the individuals who will </w:t>
      </w:r>
      <w:proofErr w:type="gramStart"/>
      <w:r>
        <w:rPr>
          <w:rFonts w:eastAsia="STZhongsong" w:cs="Arial"/>
          <w:b w:val="0"/>
          <w:i w:val="0"/>
          <w:sz w:val="22"/>
          <w:szCs w:val="22"/>
          <w:lang w:val="en-GB" w:eastAsia="zh-CN"/>
        </w:rPr>
        <w:t>actually carry</w:t>
      </w:r>
      <w:proofErr w:type="gramEnd"/>
      <w:r>
        <w:rPr>
          <w:rFonts w:eastAsia="STZhongsong" w:cs="Arial"/>
          <w:b w:val="0"/>
          <w:i w:val="0"/>
          <w:sz w:val="22"/>
          <w:szCs w:val="22"/>
          <w:lang w:val="en-GB" w:eastAsia="zh-CN"/>
        </w:rPr>
        <w:t xml:space="preserve"> out the work specified. The individuals you put forward may only be substituted with IUCN’s approval.</w:t>
      </w:r>
    </w:p>
    <w:p w14:paraId="54E54A56" w14:textId="77777777" w:rsidR="00625940" w:rsidRPr="00A342E0" w:rsidRDefault="00625940" w:rsidP="00625940">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IUCN will </w:t>
      </w:r>
      <w:r>
        <w:rPr>
          <w:rFonts w:ascii="Arial" w:eastAsia="STZhongsong" w:hAnsi="Arial" w:cs="Arial"/>
          <w:sz w:val="22"/>
          <w:szCs w:val="22"/>
          <w:lang w:val="en-GB" w:eastAsia="zh-CN"/>
        </w:rPr>
        <w:t>evaluate technical p</w:t>
      </w:r>
      <w:r w:rsidRPr="00A342E0">
        <w:rPr>
          <w:rFonts w:ascii="Arial" w:eastAsia="STZhongsong" w:hAnsi="Arial" w:cs="Arial"/>
          <w:sz w:val="22"/>
          <w:szCs w:val="22"/>
          <w:lang w:val="en-GB" w:eastAsia="zh-CN"/>
        </w:rPr>
        <w:t>roposals with regards to each of the following criteria and their relative importance:</w:t>
      </w:r>
    </w:p>
    <w:tbl>
      <w:tblPr>
        <w:tblStyle w:val="TableGrid"/>
        <w:tblW w:w="9009" w:type="dxa"/>
        <w:tblInd w:w="765" w:type="dxa"/>
        <w:tblLook w:val="04A0" w:firstRow="1" w:lastRow="0" w:firstColumn="1" w:lastColumn="0" w:noHBand="0" w:noVBand="1"/>
      </w:tblPr>
      <w:tblGrid>
        <w:gridCol w:w="379"/>
        <w:gridCol w:w="4599"/>
        <w:gridCol w:w="2788"/>
        <w:gridCol w:w="1243"/>
      </w:tblGrid>
      <w:tr w:rsidR="00316435" w:rsidRPr="00316435" w14:paraId="2A2BD040" w14:textId="77777777" w:rsidTr="00356096">
        <w:tc>
          <w:tcPr>
            <w:tcW w:w="4978" w:type="dxa"/>
            <w:gridSpan w:val="2"/>
          </w:tcPr>
          <w:p w14:paraId="6E0938CE" w14:textId="77777777" w:rsidR="00316435" w:rsidRPr="00316435" w:rsidRDefault="00316435" w:rsidP="000E384E">
            <w:pPr>
              <w:pStyle w:val="ANormal"/>
              <w:spacing w:after="0" w:line="240" w:lineRule="auto"/>
              <w:rPr>
                <w:b/>
                <w:sz w:val="22"/>
                <w:szCs w:val="22"/>
              </w:rPr>
            </w:pPr>
            <w:r w:rsidRPr="00316435">
              <w:rPr>
                <w:b/>
                <w:sz w:val="22"/>
                <w:szCs w:val="22"/>
              </w:rPr>
              <w:t>Description</w:t>
            </w:r>
          </w:p>
        </w:tc>
        <w:tc>
          <w:tcPr>
            <w:tcW w:w="2788" w:type="dxa"/>
          </w:tcPr>
          <w:p w14:paraId="72D5171E" w14:textId="77777777" w:rsidR="00316435" w:rsidRPr="00316435" w:rsidRDefault="00316435" w:rsidP="000E384E">
            <w:pPr>
              <w:pStyle w:val="ANormal"/>
              <w:spacing w:after="0" w:line="240" w:lineRule="auto"/>
              <w:rPr>
                <w:b/>
                <w:sz w:val="22"/>
                <w:szCs w:val="22"/>
              </w:rPr>
            </w:pPr>
            <w:r w:rsidRPr="00316435">
              <w:rPr>
                <w:b/>
                <w:sz w:val="22"/>
                <w:szCs w:val="22"/>
              </w:rPr>
              <w:t>Information to provide</w:t>
            </w:r>
          </w:p>
        </w:tc>
        <w:tc>
          <w:tcPr>
            <w:tcW w:w="1243" w:type="dxa"/>
          </w:tcPr>
          <w:p w14:paraId="73E4C378" w14:textId="77777777" w:rsidR="00316435" w:rsidRPr="00316435" w:rsidRDefault="00316435" w:rsidP="000E384E">
            <w:pPr>
              <w:pStyle w:val="ANormal"/>
              <w:spacing w:after="0" w:line="240" w:lineRule="auto"/>
              <w:rPr>
                <w:b/>
                <w:sz w:val="22"/>
                <w:szCs w:val="22"/>
              </w:rPr>
            </w:pPr>
            <w:r w:rsidRPr="00316435">
              <w:rPr>
                <w:b/>
                <w:sz w:val="22"/>
                <w:szCs w:val="22"/>
              </w:rPr>
              <w:t>Relative weight</w:t>
            </w:r>
          </w:p>
        </w:tc>
      </w:tr>
      <w:tr w:rsidR="00CC03B6" w:rsidRPr="00316435" w14:paraId="16B7CF5D" w14:textId="77777777" w:rsidTr="00A85DA6">
        <w:tc>
          <w:tcPr>
            <w:tcW w:w="9009" w:type="dxa"/>
            <w:gridSpan w:val="4"/>
          </w:tcPr>
          <w:p w14:paraId="3464B671" w14:textId="135D85B4" w:rsidR="00CC03B6" w:rsidRPr="00316435" w:rsidRDefault="00316435" w:rsidP="00316435">
            <w:pPr>
              <w:pStyle w:val="ANormal"/>
              <w:spacing w:after="0" w:line="240" w:lineRule="auto"/>
              <w:jc w:val="left"/>
              <w:rPr>
                <w:bCs/>
                <w:sz w:val="22"/>
                <w:szCs w:val="22"/>
              </w:rPr>
            </w:pPr>
            <w:r w:rsidRPr="00316435">
              <w:rPr>
                <w:bCs/>
                <w:sz w:val="22"/>
                <w:szCs w:val="22"/>
              </w:rPr>
              <w:t>Demonstrated relevant experience in institutional performance, programme performance and evaluation, strategic review, monitoring and evaluation of institutions, projects and/or programmes</w:t>
            </w:r>
          </w:p>
        </w:tc>
      </w:tr>
      <w:tr w:rsidR="00316435" w:rsidRPr="00316435" w14:paraId="126FE06B" w14:textId="77777777" w:rsidTr="00D80B9D">
        <w:tc>
          <w:tcPr>
            <w:tcW w:w="379" w:type="dxa"/>
          </w:tcPr>
          <w:p w14:paraId="6DE0F240" w14:textId="77777777" w:rsidR="00316435" w:rsidRPr="00316435" w:rsidRDefault="00316435" w:rsidP="000E384E">
            <w:pPr>
              <w:pStyle w:val="ANormal"/>
              <w:spacing w:after="0" w:line="240" w:lineRule="auto"/>
              <w:rPr>
                <w:sz w:val="22"/>
                <w:szCs w:val="22"/>
              </w:rPr>
            </w:pPr>
            <w:r w:rsidRPr="00316435">
              <w:rPr>
                <w:sz w:val="22"/>
                <w:szCs w:val="22"/>
              </w:rPr>
              <w:t>1</w:t>
            </w:r>
          </w:p>
        </w:tc>
        <w:tc>
          <w:tcPr>
            <w:tcW w:w="7387" w:type="dxa"/>
            <w:gridSpan w:val="2"/>
          </w:tcPr>
          <w:p w14:paraId="3F06E22F" w14:textId="5D5F2F62" w:rsidR="00316435" w:rsidRDefault="00316435" w:rsidP="00316435">
            <w:pPr>
              <w:pStyle w:val="ANormal"/>
              <w:spacing w:after="0" w:line="240" w:lineRule="auto"/>
              <w:jc w:val="left"/>
              <w:rPr>
                <w:sz w:val="22"/>
                <w:szCs w:val="22"/>
              </w:rPr>
            </w:pPr>
            <w:r w:rsidRPr="00316435">
              <w:rPr>
                <w:sz w:val="22"/>
                <w:szCs w:val="22"/>
              </w:rPr>
              <w:t>Consultant</w:t>
            </w:r>
            <w:r w:rsidR="001A4DA1">
              <w:rPr>
                <w:sz w:val="22"/>
                <w:szCs w:val="22"/>
              </w:rPr>
              <w:t xml:space="preserve"> and team structure</w:t>
            </w:r>
            <w:r w:rsidRPr="00316435">
              <w:rPr>
                <w:sz w:val="22"/>
                <w:szCs w:val="22"/>
              </w:rPr>
              <w:t xml:space="preserve"> (CVs)</w:t>
            </w:r>
          </w:p>
          <w:p w14:paraId="061FEF55" w14:textId="77777777" w:rsidR="00316435" w:rsidRDefault="00316435" w:rsidP="00716D56">
            <w:pPr>
              <w:pStyle w:val="ANormal"/>
              <w:numPr>
                <w:ilvl w:val="0"/>
                <w:numId w:val="6"/>
              </w:numPr>
              <w:spacing w:after="0" w:line="240" w:lineRule="auto"/>
              <w:jc w:val="left"/>
              <w:rPr>
                <w:sz w:val="22"/>
                <w:szCs w:val="22"/>
              </w:rPr>
            </w:pPr>
            <w:r>
              <w:rPr>
                <w:sz w:val="22"/>
                <w:szCs w:val="22"/>
              </w:rPr>
              <w:t>Team Leader</w:t>
            </w:r>
          </w:p>
          <w:p w14:paraId="122D4395" w14:textId="77777777" w:rsidR="00316435" w:rsidRDefault="00316435" w:rsidP="00716D56">
            <w:pPr>
              <w:pStyle w:val="ANormal"/>
              <w:numPr>
                <w:ilvl w:val="0"/>
                <w:numId w:val="6"/>
              </w:numPr>
              <w:spacing w:after="0" w:line="240" w:lineRule="auto"/>
              <w:jc w:val="left"/>
              <w:rPr>
                <w:sz w:val="22"/>
                <w:szCs w:val="22"/>
              </w:rPr>
            </w:pPr>
            <w:r>
              <w:rPr>
                <w:sz w:val="22"/>
                <w:szCs w:val="22"/>
              </w:rPr>
              <w:lastRenderedPageBreak/>
              <w:t>Senior, intermediate, junior consultants</w:t>
            </w:r>
          </w:p>
          <w:p w14:paraId="70415207" w14:textId="77777777" w:rsidR="00316435" w:rsidRDefault="00316435" w:rsidP="00716D56">
            <w:pPr>
              <w:pStyle w:val="ANormal"/>
              <w:numPr>
                <w:ilvl w:val="0"/>
                <w:numId w:val="6"/>
              </w:numPr>
              <w:spacing w:after="0" w:line="240" w:lineRule="auto"/>
              <w:jc w:val="left"/>
              <w:rPr>
                <w:sz w:val="22"/>
                <w:szCs w:val="22"/>
              </w:rPr>
            </w:pPr>
            <w:r>
              <w:rPr>
                <w:sz w:val="22"/>
                <w:szCs w:val="22"/>
              </w:rPr>
              <w:t>Quality assuror</w:t>
            </w:r>
          </w:p>
          <w:p w14:paraId="31FF7C95" w14:textId="3E4ECDFE" w:rsidR="00316435" w:rsidRPr="00316435" w:rsidRDefault="00316435" w:rsidP="00716D56">
            <w:pPr>
              <w:pStyle w:val="ANormal"/>
              <w:numPr>
                <w:ilvl w:val="0"/>
                <w:numId w:val="6"/>
              </w:numPr>
              <w:spacing w:after="0" w:line="240" w:lineRule="auto"/>
              <w:jc w:val="left"/>
              <w:rPr>
                <w:sz w:val="22"/>
                <w:szCs w:val="22"/>
              </w:rPr>
            </w:pPr>
            <w:r w:rsidRPr="00316435">
              <w:rPr>
                <w:sz w:val="22"/>
                <w:szCs w:val="22"/>
              </w:rPr>
              <w:t>Etc.</w:t>
            </w:r>
          </w:p>
        </w:tc>
        <w:tc>
          <w:tcPr>
            <w:tcW w:w="1243" w:type="dxa"/>
          </w:tcPr>
          <w:p w14:paraId="315B30E7" w14:textId="3403E806" w:rsidR="00316435" w:rsidRPr="00316435" w:rsidRDefault="00316435" w:rsidP="000E384E">
            <w:pPr>
              <w:pStyle w:val="ANormal"/>
              <w:spacing w:after="0" w:line="240" w:lineRule="auto"/>
              <w:rPr>
                <w:sz w:val="22"/>
                <w:szCs w:val="22"/>
              </w:rPr>
            </w:pPr>
            <w:r>
              <w:rPr>
                <w:sz w:val="22"/>
                <w:szCs w:val="22"/>
              </w:rPr>
              <w:lastRenderedPageBreak/>
              <w:t>20</w:t>
            </w:r>
          </w:p>
        </w:tc>
      </w:tr>
      <w:tr w:rsidR="00316435" w:rsidRPr="00316435" w14:paraId="2DDE5EDA" w14:textId="77777777" w:rsidTr="00C62C7D">
        <w:tc>
          <w:tcPr>
            <w:tcW w:w="379" w:type="dxa"/>
          </w:tcPr>
          <w:p w14:paraId="69011BD2" w14:textId="77777777" w:rsidR="00316435" w:rsidRPr="00316435" w:rsidRDefault="00316435" w:rsidP="000E384E">
            <w:pPr>
              <w:pStyle w:val="ANormal"/>
              <w:spacing w:after="0" w:line="240" w:lineRule="auto"/>
              <w:rPr>
                <w:sz w:val="22"/>
                <w:szCs w:val="22"/>
              </w:rPr>
            </w:pPr>
            <w:r w:rsidRPr="00316435">
              <w:rPr>
                <w:sz w:val="22"/>
                <w:szCs w:val="22"/>
              </w:rPr>
              <w:t>2</w:t>
            </w:r>
          </w:p>
        </w:tc>
        <w:tc>
          <w:tcPr>
            <w:tcW w:w="7387" w:type="dxa"/>
            <w:gridSpan w:val="2"/>
          </w:tcPr>
          <w:p w14:paraId="791B9E84" w14:textId="13589674" w:rsidR="00316435" w:rsidRPr="00316435" w:rsidRDefault="00316435" w:rsidP="00C95D02">
            <w:pPr>
              <w:pStyle w:val="ANormal"/>
              <w:spacing w:after="0" w:line="240" w:lineRule="auto"/>
              <w:jc w:val="left"/>
              <w:rPr>
                <w:sz w:val="22"/>
                <w:szCs w:val="22"/>
              </w:rPr>
            </w:pPr>
            <w:r w:rsidRPr="00316435">
              <w:rPr>
                <w:sz w:val="22"/>
                <w:szCs w:val="22"/>
              </w:rPr>
              <w:t>Relevant experience (particularly reviewing institutional</w:t>
            </w:r>
            <w:r w:rsidR="00C95D02">
              <w:rPr>
                <w:sz w:val="22"/>
                <w:szCs w:val="22"/>
              </w:rPr>
              <w:t>, portfolio,</w:t>
            </w:r>
            <w:r w:rsidRPr="00316435">
              <w:rPr>
                <w:sz w:val="22"/>
                <w:szCs w:val="22"/>
              </w:rPr>
              <w:t xml:space="preserve"> </w:t>
            </w:r>
            <w:proofErr w:type="gramStart"/>
            <w:r w:rsidRPr="00316435">
              <w:rPr>
                <w:sz w:val="22"/>
                <w:szCs w:val="22"/>
              </w:rPr>
              <w:t>programme</w:t>
            </w:r>
            <w:proofErr w:type="gramEnd"/>
            <w:r w:rsidRPr="00316435">
              <w:rPr>
                <w:sz w:val="22"/>
                <w:szCs w:val="22"/>
              </w:rPr>
              <w:t xml:space="preserve"> </w:t>
            </w:r>
            <w:r w:rsidR="00C95D02">
              <w:rPr>
                <w:sz w:val="22"/>
                <w:szCs w:val="22"/>
              </w:rPr>
              <w:t xml:space="preserve">and project </w:t>
            </w:r>
            <w:r w:rsidRPr="00316435">
              <w:rPr>
                <w:sz w:val="22"/>
                <w:szCs w:val="22"/>
              </w:rPr>
              <w:t>performance)</w:t>
            </w:r>
          </w:p>
        </w:tc>
        <w:tc>
          <w:tcPr>
            <w:tcW w:w="1243" w:type="dxa"/>
          </w:tcPr>
          <w:p w14:paraId="339D1FEC" w14:textId="749934E5" w:rsidR="00316435" w:rsidRPr="00316435" w:rsidRDefault="00C95D02" w:rsidP="000E384E">
            <w:pPr>
              <w:pStyle w:val="ANormal"/>
              <w:spacing w:after="0" w:line="240" w:lineRule="auto"/>
              <w:rPr>
                <w:sz w:val="22"/>
                <w:szCs w:val="22"/>
              </w:rPr>
            </w:pPr>
            <w:r>
              <w:rPr>
                <w:sz w:val="22"/>
                <w:szCs w:val="22"/>
              </w:rPr>
              <w:t>25</w:t>
            </w:r>
          </w:p>
        </w:tc>
      </w:tr>
      <w:tr w:rsidR="00CC03B6" w:rsidRPr="00316435" w14:paraId="45F1F53A" w14:textId="77777777" w:rsidTr="00B43DCE">
        <w:tc>
          <w:tcPr>
            <w:tcW w:w="9009" w:type="dxa"/>
            <w:gridSpan w:val="4"/>
          </w:tcPr>
          <w:p w14:paraId="1D1EE989" w14:textId="05B7DE3A" w:rsidR="00CC03B6" w:rsidRPr="00316435" w:rsidRDefault="00316435" w:rsidP="000E384E">
            <w:pPr>
              <w:pStyle w:val="ANormal"/>
              <w:spacing w:after="0" w:line="240" w:lineRule="auto"/>
              <w:rPr>
                <w:sz w:val="22"/>
                <w:szCs w:val="22"/>
              </w:rPr>
            </w:pPr>
            <w:r w:rsidRPr="00316435">
              <w:rPr>
                <w:sz w:val="22"/>
                <w:szCs w:val="22"/>
              </w:rPr>
              <w:t xml:space="preserve">Demonstrated understanding of IUCN’s </w:t>
            </w:r>
            <w:r w:rsidR="00C95D02">
              <w:rPr>
                <w:sz w:val="22"/>
                <w:szCs w:val="22"/>
              </w:rPr>
              <w:t xml:space="preserve">programme </w:t>
            </w:r>
            <w:r w:rsidRPr="00316435">
              <w:rPr>
                <w:sz w:val="22"/>
                <w:szCs w:val="22"/>
              </w:rPr>
              <w:t xml:space="preserve">work including work specific to IUCN’s </w:t>
            </w:r>
            <w:r w:rsidR="00C95D02">
              <w:rPr>
                <w:sz w:val="22"/>
                <w:szCs w:val="22"/>
              </w:rPr>
              <w:t>Programme Areas</w:t>
            </w:r>
          </w:p>
        </w:tc>
      </w:tr>
      <w:tr w:rsidR="00316435" w:rsidRPr="00316435" w14:paraId="3574AFB6" w14:textId="77777777" w:rsidTr="00CA323A">
        <w:tc>
          <w:tcPr>
            <w:tcW w:w="379" w:type="dxa"/>
          </w:tcPr>
          <w:p w14:paraId="46E99AED" w14:textId="77777777" w:rsidR="00316435" w:rsidRPr="00316435" w:rsidRDefault="00316435" w:rsidP="000E384E">
            <w:pPr>
              <w:pStyle w:val="ANormal"/>
              <w:spacing w:after="0" w:line="240" w:lineRule="auto"/>
              <w:rPr>
                <w:sz w:val="22"/>
                <w:szCs w:val="22"/>
              </w:rPr>
            </w:pPr>
            <w:r w:rsidRPr="00316435">
              <w:rPr>
                <w:sz w:val="22"/>
                <w:szCs w:val="22"/>
              </w:rPr>
              <w:t>3</w:t>
            </w:r>
          </w:p>
        </w:tc>
        <w:tc>
          <w:tcPr>
            <w:tcW w:w="7387" w:type="dxa"/>
            <w:gridSpan w:val="2"/>
          </w:tcPr>
          <w:p w14:paraId="32258D73" w14:textId="4F41612C" w:rsidR="00316435" w:rsidRPr="00316435" w:rsidRDefault="00316435" w:rsidP="000E384E">
            <w:pPr>
              <w:pStyle w:val="ANormal"/>
              <w:spacing w:after="0" w:line="240" w:lineRule="auto"/>
              <w:rPr>
                <w:sz w:val="22"/>
                <w:szCs w:val="22"/>
              </w:rPr>
            </w:pPr>
            <w:r w:rsidRPr="00316435">
              <w:rPr>
                <w:sz w:val="22"/>
                <w:szCs w:val="22"/>
              </w:rPr>
              <w:t xml:space="preserve">Demonstrated understanding of IUCN’s mandate, </w:t>
            </w:r>
            <w:r w:rsidR="001A4DA1">
              <w:rPr>
                <w:sz w:val="22"/>
                <w:szCs w:val="22"/>
              </w:rPr>
              <w:t>2021-2024 Programme, i</w:t>
            </w:r>
            <w:r w:rsidRPr="00316435">
              <w:rPr>
                <w:sz w:val="22"/>
                <w:szCs w:val="22"/>
              </w:rPr>
              <w:t xml:space="preserve">deally linked to demonstrated understanding of </w:t>
            </w:r>
            <w:proofErr w:type="spellStart"/>
            <w:r w:rsidRPr="00316435">
              <w:rPr>
                <w:sz w:val="22"/>
                <w:szCs w:val="22"/>
              </w:rPr>
              <w:t>ToR</w:t>
            </w:r>
            <w:proofErr w:type="spellEnd"/>
            <w:r w:rsidRPr="00316435">
              <w:rPr>
                <w:sz w:val="22"/>
                <w:szCs w:val="22"/>
              </w:rPr>
              <w:t xml:space="preserve"> for the review </w:t>
            </w:r>
          </w:p>
        </w:tc>
        <w:tc>
          <w:tcPr>
            <w:tcW w:w="1243" w:type="dxa"/>
          </w:tcPr>
          <w:p w14:paraId="65B03F2E" w14:textId="6E4C6810" w:rsidR="00316435" w:rsidRPr="00316435" w:rsidRDefault="00316435" w:rsidP="000E384E">
            <w:pPr>
              <w:pStyle w:val="ANormal"/>
              <w:spacing w:after="0" w:line="240" w:lineRule="auto"/>
              <w:rPr>
                <w:sz w:val="22"/>
                <w:szCs w:val="22"/>
              </w:rPr>
            </w:pPr>
            <w:r>
              <w:rPr>
                <w:sz w:val="22"/>
                <w:szCs w:val="22"/>
              </w:rPr>
              <w:t>15</w:t>
            </w:r>
          </w:p>
        </w:tc>
      </w:tr>
      <w:tr w:rsidR="00CC03B6" w:rsidRPr="00316435" w14:paraId="678AB598" w14:textId="77777777" w:rsidTr="00507768">
        <w:tc>
          <w:tcPr>
            <w:tcW w:w="9009" w:type="dxa"/>
            <w:gridSpan w:val="4"/>
          </w:tcPr>
          <w:p w14:paraId="3B19CAED" w14:textId="648C07E8" w:rsidR="00CC03B6" w:rsidRPr="00316435" w:rsidRDefault="00316435" w:rsidP="00316435">
            <w:pPr>
              <w:pStyle w:val="ANormal"/>
              <w:spacing w:after="0" w:line="240" w:lineRule="auto"/>
              <w:jc w:val="left"/>
              <w:rPr>
                <w:sz w:val="22"/>
                <w:szCs w:val="22"/>
              </w:rPr>
            </w:pPr>
            <w:r w:rsidRPr="00316435">
              <w:rPr>
                <w:sz w:val="22"/>
                <w:szCs w:val="22"/>
              </w:rPr>
              <w:t>Quality of project methodology and work plan</w:t>
            </w:r>
          </w:p>
        </w:tc>
      </w:tr>
      <w:tr w:rsidR="00316435" w:rsidRPr="00316435" w14:paraId="26732655" w14:textId="77777777" w:rsidTr="00100E5D">
        <w:tc>
          <w:tcPr>
            <w:tcW w:w="379" w:type="dxa"/>
          </w:tcPr>
          <w:p w14:paraId="500C3C35" w14:textId="77777777" w:rsidR="00316435" w:rsidRPr="00316435" w:rsidRDefault="00316435" w:rsidP="000E384E">
            <w:pPr>
              <w:pStyle w:val="ANormal"/>
              <w:spacing w:after="0" w:line="240" w:lineRule="auto"/>
              <w:rPr>
                <w:sz w:val="22"/>
                <w:szCs w:val="22"/>
              </w:rPr>
            </w:pPr>
            <w:r w:rsidRPr="00316435">
              <w:rPr>
                <w:sz w:val="22"/>
                <w:szCs w:val="22"/>
              </w:rPr>
              <w:t>5</w:t>
            </w:r>
          </w:p>
        </w:tc>
        <w:tc>
          <w:tcPr>
            <w:tcW w:w="7387" w:type="dxa"/>
            <w:gridSpan w:val="2"/>
          </w:tcPr>
          <w:p w14:paraId="2E4DFDE4" w14:textId="30FA5041" w:rsidR="00316435" w:rsidRPr="00316435" w:rsidRDefault="00316435" w:rsidP="000E384E">
            <w:pPr>
              <w:pStyle w:val="ANormal"/>
              <w:spacing w:after="0" w:line="240" w:lineRule="auto"/>
              <w:rPr>
                <w:sz w:val="22"/>
                <w:szCs w:val="22"/>
              </w:rPr>
            </w:pPr>
            <w:r w:rsidRPr="00316435">
              <w:rPr>
                <w:sz w:val="22"/>
                <w:szCs w:val="22"/>
              </w:rPr>
              <w:t>Proposed approach - methodology: appropriateness, quality, and clarity of the proposed approach</w:t>
            </w:r>
          </w:p>
        </w:tc>
        <w:tc>
          <w:tcPr>
            <w:tcW w:w="1243" w:type="dxa"/>
          </w:tcPr>
          <w:p w14:paraId="0111E462" w14:textId="610C0482" w:rsidR="00316435" w:rsidRPr="00316435" w:rsidRDefault="001A4DA1" w:rsidP="000E384E">
            <w:pPr>
              <w:pStyle w:val="ANormal"/>
              <w:spacing w:after="0" w:line="240" w:lineRule="auto"/>
              <w:rPr>
                <w:sz w:val="22"/>
                <w:szCs w:val="22"/>
              </w:rPr>
            </w:pPr>
            <w:r>
              <w:rPr>
                <w:sz w:val="22"/>
                <w:szCs w:val="22"/>
              </w:rPr>
              <w:t>15</w:t>
            </w:r>
          </w:p>
        </w:tc>
      </w:tr>
      <w:tr w:rsidR="00316435" w:rsidRPr="00316435" w14:paraId="1B0B500F" w14:textId="77777777" w:rsidTr="009D1AD2">
        <w:tc>
          <w:tcPr>
            <w:tcW w:w="379" w:type="dxa"/>
          </w:tcPr>
          <w:p w14:paraId="2A9258D8" w14:textId="77777777" w:rsidR="00316435" w:rsidRPr="00316435" w:rsidRDefault="00316435" w:rsidP="000E384E">
            <w:pPr>
              <w:pStyle w:val="ANormal"/>
              <w:spacing w:after="0" w:line="240" w:lineRule="auto"/>
              <w:rPr>
                <w:sz w:val="22"/>
                <w:szCs w:val="22"/>
              </w:rPr>
            </w:pPr>
            <w:r w:rsidRPr="00316435">
              <w:rPr>
                <w:sz w:val="22"/>
                <w:szCs w:val="22"/>
              </w:rPr>
              <w:t>6</w:t>
            </w:r>
          </w:p>
        </w:tc>
        <w:tc>
          <w:tcPr>
            <w:tcW w:w="7387" w:type="dxa"/>
            <w:gridSpan w:val="2"/>
          </w:tcPr>
          <w:p w14:paraId="4F8A25D2" w14:textId="24F87B50" w:rsidR="00316435" w:rsidRPr="00316435" w:rsidRDefault="00316435" w:rsidP="000E384E">
            <w:pPr>
              <w:pStyle w:val="ANormal"/>
              <w:spacing w:after="0" w:line="240" w:lineRule="auto"/>
              <w:rPr>
                <w:sz w:val="22"/>
                <w:szCs w:val="22"/>
              </w:rPr>
            </w:pPr>
            <w:r w:rsidRPr="00316435">
              <w:rPr>
                <w:sz w:val="22"/>
                <w:szCs w:val="22"/>
              </w:rPr>
              <w:t xml:space="preserve">Proposed approach - work plan quality, </w:t>
            </w:r>
            <w:proofErr w:type="gramStart"/>
            <w:r w:rsidRPr="00316435">
              <w:rPr>
                <w:sz w:val="22"/>
                <w:szCs w:val="22"/>
              </w:rPr>
              <w:t>clarity</w:t>
            </w:r>
            <w:proofErr w:type="gramEnd"/>
            <w:r w:rsidRPr="00316435">
              <w:rPr>
                <w:sz w:val="22"/>
                <w:szCs w:val="22"/>
              </w:rPr>
              <w:t xml:space="preserve"> and feasibility of the work plan</w:t>
            </w:r>
          </w:p>
        </w:tc>
        <w:tc>
          <w:tcPr>
            <w:tcW w:w="1243" w:type="dxa"/>
          </w:tcPr>
          <w:p w14:paraId="01D9C947" w14:textId="53393B88" w:rsidR="00316435" w:rsidRPr="00316435" w:rsidRDefault="001A4DA1" w:rsidP="000E384E">
            <w:pPr>
              <w:pStyle w:val="ANormal"/>
              <w:spacing w:after="0" w:line="240" w:lineRule="auto"/>
              <w:rPr>
                <w:sz w:val="22"/>
                <w:szCs w:val="22"/>
              </w:rPr>
            </w:pPr>
            <w:r>
              <w:rPr>
                <w:sz w:val="22"/>
                <w:szCs w:val="22"/>
              </w:rPr>
              <w:t>15</w:t>
            </w:r>
          </w:p>
        </w:tc>
      </w:tr>
      <w:tr w:rsidR="00CC03B6" w:rsidRPr="00316435" w14:paraId="5278A59B" w14:textId="77777777" w:rsidTr="000C2889">
        <w:tc>
          <w:tcPr>
            <w:tcW w:w="9009" w:type="dxa"/>
            <w:gridSpan w:val="4"/>
          </w:tcPr>
          <w:p w14:paraId="665E809B" w14:textId="1D70D28A" w:rsidR="00CC03B6" w:rsidRPr="00316435" w:rsidRDefault="00316435" w:rsidP="00316435">
            <w:pPr>
              <w:pStyle w:val="ANormal"/>
              <w:spacing w:after="0" w:line="240" w:lineRule="auto"/>
              <w:jc w:val="left"/>
              <w:rPr>
                <w:sz w:val="22"/>
                <w:szCs w:val="22"/>
              </w:rPr>
            </w:pPr>
            <w:r w:rsidRPr="00316435">
              <w:rPr>
                <w:sz w:val="22"/>
                <w:szCs w:val="22"/>
              </w:rPr>
              <w:t>Proposed resources and timetable</w:t>
            </w:r>
          </w:p>
        </w:tc>
      </w:tr>
      <w:tr w:rsidR="00316435" w:rsidRPr="00316435" w14:paraId="705BBFE8" w14:textId="77777777" w:rsidTr="00493B6C">
        <w:tc>
          <w:tcPr>
            <w:tcW w:w="379" w:type="dxa"/>
          </w:tcPr>
          <w:p w14:paraId="0228A950" w14:textId="77098A0C" w:rsidR="00316435" w:rsidRPr="00316435" w:rsidRDefault="00316435" w:rsidP="000E384E">
            <w:pPr>
              <w:pStyle w:val="ANormal"/>
              <w:spacing w:after="0" w:line="240" w:lineRule="auto"/>
              <w:rPr>
                <w:sz w:val="22"/>
                <w:szCs w:val="22"/>
              </w:rPr>
            </w:pPr>
            <w:r w:rsidRPr="00316435">
              <w:rPr>
                <w:sz w:val="22"/>
                <w:szCs w:val="22"/>
              </w:rPr>
              <w:t>7</w:t>
            </w:r>
          </w:p>
        </w:tc>
        <w:tc>
          <w:tcPr>
            <w:tcW w:w="7387" w:type="dxa"/>
            <w:gridSpan w:val="2"/>
          </w:tcPr>
          <w:p w14:paraId="6CB42C3E" w14:textId="578E11E1" w:rsidR="00316435" w:rsidRPr="00316435" w:rsidRDefault="00316435" w:rsidP="000E384E">
            <w:pPr>
              <w:pStyle w:val="ANormal"/>
              <w:spacing w:after="0" w:line="240" w:lineRule="auto"/>
              <w:rPr>
                <w:sz w:val="22"/>
                <w:szCs w:val="22"/>
              </w:rPr>
            </w:pPr>
            <w:r w:rsidRPr="00316435">
              <w:rPr>
                <w:sz w:val="22"/>
                <w:szCs w:val="22"/>
              </w:rPr>
              <w:t>Appropriate and clear resource allocation and timeline, with milestones and deliverables</w:t>
            </w:r>
          </w:p>
        </w:tc>
        <w:tc>
          <w:tcPr>
            <w:tcW w:w="1243" w:type="dxa"/>
          </w:tcPr>
          <w:p w14:paraId="571233D8" w14:textId="05254C44" w:rsidR="00316435" w:rsidRPr="00316435" w:rsidRDefault="000A1EBE" w:rsidP="000E384E">
            <w:pPr>
              <w:pStyle w:val="ANormal"/>
              <w:spacing w:after="0" w:line="240" w:lineRule="auto"/>
              <w:rPr>
                <w:sz w:val="22"/>
                <w:szCs w:val="22"/>
              </w:rPr>
            </w:pPr>
            <w:r>
              <w:rPr>
                <w:sz w:val="22"/>
                <w:szCs w:val="22"/>
              </w:rPr>
              <w:t>10</w:t>
            </w:r>
          </w:p>
        </w:tc>
      </w:tr>
      <w:tr w:rsidR="00625940" w:rsidRPr="00A342E0" w14:paraId="7D55DC48" w14:textId="77777777" w:rsidTr="000E384E">
        <w:tc>
          <w:tcPr>
            <w:tcW w:w="7766" w:type="dxa"/>
            <w:gridSpan w:val="3"/>
          </w:tcPr>
          <w:p w14:paraId="0B6EE80A" w14:textId="77777777" w:rsidR="00625940" w:rsidRPr="00316435" w:rsidRDefault="00625940" w:rsidP="000E384E">
            <w:pPr>
              <w:pStyle w:val="ANormal"/>
              <w:spacing w:after="0" w:line="240" w:lineRule="auto"/>
              <w:rPr>
                <w:sz w:val="22"/>
                <w:szCs w:val="22"/>
              </w:rPr>
            </w:pPr>
            <w:r w:rsidRPr="00316435">
              <w:rPr>
                <w:sz w:val="22"/>
                <w:szCs w:val="22"/>
              </w:rPr>
              <w:t>TOTAL</w:t>
            </w:r>
          </w:p>
        </w:tc>
        <w:tc>
          <w:tcPr>
            <w:tcW w:w="1243" w:type="dxa"/>
          </w:tcPr>
          <w:p w14:paraId="38C875A4" w14:textId="77777777" w:rsidR="00625940" w:rsidRPr="00316435" w:rsidRDefault="00625940" w:rsidP="000E384E">
            <w:pPr>
              <w:pStyle w:val="ANormal"/>
              <w:spacing w:after="0" w:line="240" w:lineRule="auto"/>
              <w:rPr>
                <w:sz w:val="22"/>
                <w:szCs w:val="22"/>
              </w:rPr>
            </w:pPr>
            <w:r w:rsidRPr="00316435">
              <w:rPr>
                <w:sz w:val="22"/>
                <w:szCs w:val="22"/>
              </w:rPr>
              <w:t>100%</w:t>
            </w:r>
          </w:p>
        </w:tc>
      </w:tr>
    </w:tbl>
    <w:p w14:paraId="61F0AFD7" w14:textId="77777777" w:rsidR="00625940" w:rsidRPr="00A342E0" w:rsidRDefault="00625940" w:rsidP="00625940">
      <w:pPr>
        <w:ind w:left="709"/>
        <w:jc w:val="both"/>
        <w:rPr>
          <w:rFonts w:ascii="Arial" w:eastAsia="STZhongsong" w:hAnsi="Arial" w:cs="Arial"/>
          <w:sz w:val="22"/>
          <w:szCs w:val="22"/>
          <w:lang w:val="en-GB" w:eastAsia="zh-CN"/>
        </w:rPr>
      </w:pPr>
    </w:p>
    <w:p w14:paraId="78A2DB32" w14:textId="77777777" w:rsidR="000D4853" w:rsidRPr="00A342E0" w:rsidRDefault="000D4853"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Financial Proposal</w:t>
      </w:r>
    </w:p>
    <w:p w14:paraId="1ABFF5EB" w14:textId="1E1AD1E7" w:rsidR="000D4853" w:rsidRPr="00A342E0" w:rsidRDefault="000D4853" w:rsidP="00716D56">
      <w:pPr>
        <w:pStyle w:val="Heading2"/>
        <w:numPr>
          <w:ilvl w:val="2"/>
          <w:numId w:val="2"/>
        </w:numPr>
        <w:tabs>
          <w:tab w:val="left" w:pos="709"/>
        </w:tabs>
        <w:adjustRightInd w:val="0"/>
        <w:spacing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The financial proposal must be a f</w:t>
      </w:r>
      <w:r w:rsidR="00F23984">
        <w:rPr>
          <w:rFonts w:eastAsia="STZhongsong" w:cs="Arial"/>
          <w:b w:val="0"/>
          <w:i w:val="0"/>
          <w:sz w:val="22"/>
          <w:szCs w:val="22"/>
          <w:lang w:val="en-GB" w:eastAsia="zh-CN"/>
        </w:rPr>
        <w:t>ixed</w:t>
      </w:r>
      <w:r w:rsidRPr="00A342E0">
        <w:rPr>
          <w:rFonts w:eastAsia="STZhongsong" w:cs="Arial"/>
          <w:b w:val="0"/>
          <w:i w:val="0"/>
          <w:sz w:val="22"/>
          <w:szCs w:val="22"/>
          <w:lang w:val="en-GB" w:eastAsia="zh-CN"/>
        </w:rPr>
        <w:t xml:space="preserve"> and </w:t>
      </w:r>
      <w:r w:rsidR="00F23984">
        <w:rPr>
          <w:rFonts w:eastAsia="STZhongsong" w:cs="Arial"/>
          <w:b w:val="0"/>
          <w:i w:val="0"/>
          <w:sz w:val="22"/>
          <w:szCs w:val="22"/>
          <w:lang w:val="en-GB" w:eastAsia="zh-CN"/>
        </w:rPr>
        <w:t>firm</w:t>
      </w:r>
      <w:r w:rsidRPr="00A342E0">
        <w:rPr>
          <w:rFonts w:eastAsia="STZhongsong" w:cs="Arial"/>
          <w:b w:val="0"/>
          <w:i w:val="0"/>
          <w:sz w:val="22"/>
          <w:szCs w:val="22"/>
          <w:lang w:val="en-GB" w:eastAsia="zh-CN"/>
        </w:rPr>
        <w:t xml:space="preserve"> price for the provision of the goods/services stated in the </w:t>
      </w:r>
      <w:proofErr w:type="spellStart"/>
      <w:r w:rsidRPr="00A342E0">
        <w:rPr>
          <w:rFonts w:eastAsia="STZhongsong" w:cs="Arial"/>
          <w:b w:val="0"/>
          <w:i w:val="0"/>
          <w:sz w:val="22"/>
          <w:szCs w:val="22"/>
          <w:lang w:val="en-GB" w:eastAsia="zh-CN"/>
        </w:rPr>
        <w:t>RfP</w:t>
      </w:r>
      <w:proofErr w:type="spellEnd"/>
      <w:r w:rsidRPr="00A342E0">
        <w:rPr>
          <w:rFonts w:eastAsia="STZhongsong" w:cs="Arial"/>
          <w:b w:val="0"/>
          <w:i w:val="0"/>
          <w:sz w:val="22"/>
          <w:szCs w:val="22"/>
          <w:lang w:val="en-GB" w:eastAsia="zh-CN"/>
        </w:rPr>
        <w:t xml:space="preserve"> in their entirety.</w:t>
      </w:r>
    </w:p>
    <w:p w14:paraId="5149E973" w14:textId="77777777" w:rsidR="000D4853" w:rsidRPr="00A342E0" w:rsidRDefault="000D4853" w:rsidP="00716D56">
      <w:pPr>
        <w:pStyle w:val="Heading2"/>
        <w:numPr>
          <w:ilvl w:val="2"/>
          <w:numId w:val="2"/>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A342E0">
        <w:rPr>
          <w:rFonts w:eastAsia="STZhongsong" w:cs="Arial"/>
          <w:b w:val="0"/>
          <w:sz w:val="22"/>
          <w:szCs w:val="22"/>
          <w:lang w:val="en-GB" w:eastAsia="zh-CN"/>
        </w:rPr>
        <w:t>Prices include all costs</w:t>
      </w:r>
    </w:p>
    <w:p w14:paraId="1B8DB9A5" w14:textId="77777777" w:rsidR="000D4853" w:rsidRPr="00A342E0" w:rsidRDefault="000D4853" w:rsidP="000D4853">
      <w:pPr>
        <w:pStyle w:val="Heading2"/>
        <w:tabs>
          <w:tab w:val="left" w:pos="709"/>
        </w:tabs>
        <w:adjustRightInd w:val="0"/>
        <w:spacing w:after="120" w:line="240" w:lineRule="auto"/>
        <w:ind w:left="156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Submitted rates and prices are deemed to include all costs, insurances, taxes (except VAT, see below), fees, expenses, liabilities, obligations, risk and other things necessary for the performance of the Terms of Reference or Specification of Requirements. IUCN will not accept charges beyond those </w:t>
      </w:r>
      <w:r>
        <w:rPr>
          <w:rFonts w:eastAsia="STZhongsong" w:cs="Arial"/>
          <w:b w:val="0"/>
          <w:i w:val="0"/>
          <w:sz w:val="22"/>
          <w:szCs w:val="22"/>
          <w:lang w:val="en-GB" w:eastAsia="zh-CN"/>
        </w:rPr>
        <w:t xml:space="preserve">clearly </w:t>
      </w:r>
      <w:r w:rsidRPr="00A342E0">
        <w:rPr>
          <w:rFonts w:eastAsia="STZhongsong" w:cs="Arial"/>
          <w:b w:val="0"/>
          <w:i w:val="0"/>
          <w:sz w:val="22"/>
          <w:szCs w:val="22"/>
          <w:lang w:val="en-GB" w:eastAsia="zh-CN"/>
        </w:rPr>
        <w:t xml:space="preserve">stated in the </w:t>
      </w:r>
      <w:r>
        <w:rPr>
          <w:rFonts w:eastAsia="STZhongsong" w:cs="Arial"/>
          <w:b w:val="0"/>
          <w:i w:val="0"/>
          <w:sz w:val="22"/>
          <w:szCs w:val="22"/>
          <w:lang w:val="en-GB" w:eastAsia="zh-CN"/>
        </w:rPr>
        <w:t xml:space="preserve">Financial </w:t>
      </w:r>
      <w:r w:rsidRPr="00A342E0">
        <w:rPr>
          <w:rFonts w:eastAsia="STZhongsong" w:cs="Arial"/>
          <w:b w:val="0"/>
          <w:i w:val="0"/>
          <w:sz w:val="22"/>
          <w:szCs w:val="22"/>
          <w:lang w:val="en-GB" w:eastAsia="zh-CN"/>
        </w:rPr>
        <w:t>Proposal. This includes applicable withholding taxes and similar. It is your responsibility to determine whether such taxes apply to your organisation and to include them in your financial offer.</w:t>
      </w:r>
    </w:p>
    <w:p w14:paraId="2717B2C1" w14:textId="77777777" w:rsidR="000D4853" w:rsidRPr="00A342E0" w:rsidRDefault="000D4853" w:rsidP="00716D56">
      <w:pPr>
        <w:pStyle w:val="Heading2"/>
        <w:numPr>
          <w:ilvl w:val="2"/>
          <w:numId w:val="2"/>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A342E0">
        <w:rPr>
          <w:rFonts w:eastAsia="STZhongsong" w:cs="Arial"/>
          <w:b w:val="0"/>
          <w:sz w:val="22"/>
          <w:szCs w:val="22"/>
          <w:lang w:val="en-GB" w:eastAsia="zh-CN"/>
        </w:rPr>
        <w:t>Applicable Goods and Services Taxes</w:t>
      </w:r>
    </w:p>
    <w:p w14:paraId="53315859" w14:textId="77777777" w:rsidR="000D4853" w:rsidRPr="00A342E0" w:rsidRDefault="000D4853" w:rsidP="000D4853">
      <w:pPr>
        <w:pStyle w:val="Heading2"/>
        <w:tabs>
          <w:tab w:val="left" w:pos="709"/>
        </w:tabs>
        <w:adjustRightInd w:val="0"/>
        <w:spacing w:after="120" w:line="240" w:lineRule="auto"/>
        <w:ind w:left="156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Proposal rates and prices shall be exclusive of Value Added Tax.</w:t>
      </w:r>
    </w:p>
    <w:p w14:paraId="27173E0D" w14:textId="77777777" w:rsidR="000D4853" w:rsidRPr="00A342E0" w:rsidRDefault="000D4853" w:rsidP="00716D56">
      <w:pPr>
        <w:pStyle w:val="Heading2"/>
        <w:numPr>
          <w:ilvl w:val="2"/>
          <w:numId w:val="2"/>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A342E0">
        <w:rPr>
          <w:rFonts w:eastAsia="STZhongsong" w:cs="Arial"/>
          <w:b w:val="0"/>
          <w:sz w:val="22"/>
          <w:szCs w:val="22"/>
          <w:lang w:val="en-GB" w:eastAsia="zh-CN"/>
        </w:rPr>
        <w:t>Currency of proposed rates and prices</w:t>
      </w:r>
    </w:p>
    <w:p w14:paraId="41B44BE5" w14:textId="54F9AA69" w:rsidR="000D4853" w:rsidRPr="00A342E0" w:rsidRDefault="000D4853" w:rsidP="000D4853">
      <w:pPr>
        <w:pStyle w:val="Heading2"/>
        <w:tabs>
          <w:tab w:val="left" w:pos="709"/>
        </w:tabs>
        <w:adjustRightInd w:val="0"/>
        <w:spacing w:after="120" w:line="240" w:lineRule="auto"/>
        <w:ind w:left="156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All rates and prices submitted by Proposers shall be in </w:t>
      </w:r>
      <w:r w:rsidR="00447CF5">
        <w:rPr>
          <w:rFonts w:eastAsia="STZhongsong" w:cs="Arial"/>
          <w:b w:val="0"/>
          <w:i w:val="0"/>
          <w:sz w:val="22"/>
          <w:szCs w:val="22"/>
          <w:lang w:val="en-GB" w:eastAsia="zh-CN"/>
        </w:rPr>
        <w:t>CHF</w:t>
      </w:r>
      <w:r w:rsidRPr="00A342E0">
        <w:rPr>
          <w:rFonts w:eastAsia="STZhongsong" w:cs="Arial"/>
          <w:b w:val="0"/>
          <w:i w:val="0"/>
          <w:sz w:val="22"/>
          <w:szCs w:val="22"/>
          <w:lang w:val="en-GB" w:eastAsia="zh-CN"/>
        </w:rPr>
        <w:t>.</w:t>
      </w:r>
    </w:p>
    <w:p w14:paraId="1BE6BDCA" w14:textId="5861DB64" w:rsidR="000D4853" w:rsidRPr="00A508C1" w:rsidRDefault="000D4853"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508C1">
        <w:rPr>
          <w:rFonts w:eastAsia="STZhongsong" w:cs="Arial"/>
          <w:b w:val="0"/>
          <w:i w:val="0"/>
          <w:sz w:val="22"/>
          <w:szCs w:val="22"/>
          <w:lang w:val="en-GB" w:eastAsia="zh-CN"/>
        </w:rPr>
        <w:t xml:space="preserve">Additional information not requested by IUCN should not be included in your Proposal and will not be </w:t>
      </w:r>
      <w:proofErr w:type="gramStart"/>
      <w:r w:rsidRPr="00A508C1">
        <w:rPr>
          <w:rFonts w:eastAsia="STZhongsong" w:cs="Arial"/>
          <w:b w:val="0"/>
          <w:i w:val="0"/>
          <w:sz w:val="22"/>
          <w:szCs w:val="22"/>
          <w:lang w:val="en-GB" w:eastAsia="zh-CN"/>
        </w:rPr>
        <w:t>taken into account</w:t>
      </w:r>
      <w:proofErr w:type="gramEnd"/>
      <w:r w:rsidRPr="00A508C1">
        <w:rPr>
          <w:rFonts w:eastAsia="STZhongsong" w:cs="Arial"/>
          <w:b w:val="0"/>
          <w:i w:val="0"/>
          <w:sz w:val="22"/>
          <w:szCs w:val="22"/>
          <w:lang w:val="en-GB" w:eastAsia="zh-CN"/>
        </w:rPr>
        <w:t xml:space="preserve"> in the evaluation.</w:t>
      </w:r>
    </w:p>
    <w:p w14:paraId="7E0B9D5C" w14:textId="77777777" w:rsidR="000D4853" w:rsidRPr="00A342E0" w:rsidRDefault="000D4853"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Your </w:t>
      </w:r>
      <w:r>
        <w:rPr>
          <w:rFonts w:eastAsia="STZhongsong" w:cs="Arial"/>
          <w:b w:val="0"/>
          <w:i w:val="0"/>
          <w:sz w:val="22"/>
          <w:szCs w:val="22"/>
          <w:lang w:val="en-GB" w:eastAsia="zh-CN"/>
        </w:rPr>
        <w:t>p</w:t>
      </w:r>
      <w:r w:rsidRPr="00A342E0">
        <w:rPr>
          <w:rFonts w:eastAsia="STZhongsong" w:cs="Arial"/>
          <w:b w:val="0"/>
          <w:i w:val="0"/>
          <w:sz w:val="22"/>
          <w:szCs w:val="22"/>
          <w:lang w:val="en-GB" w:eastAsia="zh-CN"/>
        </w:rPr>
        <w:t>roposal must remain valid and capable of acceptance by IUCN for a period of 90 calendar days fol</w:t>
      </w:r>
      <w:r>
        <w:rPr>
          <w:rFonts w:eastAsia="STZhongsong" w:cs="Arial"/>
          <w:b w:val="0"/>
          <w:i w:val="0"/>
          <w:sz w:val="22"/>
          <w:szCs w:val="22"/>
          <w:lang w:val="en-GB" w:eastAsia="zh-CN"/>
        </w:rPr>
        <w:t>lowing the submission d</w:t>
      </w:r>
      <w:r w:rsidRPr="00A342E0">
        <w:rPr>
          <w:rFonts w:eastAsia="STZhongsong" w:cs="Arial"/>
          <w:b w:val="0"/>
          <w:i w:val="0"/>
          <w:sz w:val="22"/>
          <w:szCs w:val="22"/>
          <w:lang w:val="en-GB" w:eastAsia="zh-CN"/>
        </w:rPr>
        <w:t>eadline.</w:t>
      </w:r>
    </w:p>
    <w:p w14:paraId="1EA0CE5B" w14:textId="77777777" w:rsidR="000D4853" w:rsidRPr="00A342E0" w:rsidRDefault="000D4853"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Withdrawals and Changes</w:t>
      </w:r>
    </w:p>
    <w:p w14:paraId="1A193D52" w14:textId="77777777" w:rsidR="000D4853" w:rsidRPr="00A342E0" w:rsidRDefault="000D4853" w:rsidP="000D4853">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You may </w:t>
      </w:r>
      <w:r>
        <w:rPr>
          <w:rFonts w:ascii="Arial" w:eastAsia="STZhongsong" w:hAnsi="Arial" w:cs="Arial"/>
          <w:sz w:val="22"/>
          <w:szCs w:val="22"/>
          <w:lang w:val="en-GB" w:eastAsia="zh-CN"/>
        </w:rPr>
        <w:t>freely withdraw or change your p</w:t>
      </w:r>
      <w:r w:rsidRPr="00A342E0">
        <w:rPr>
          <w:rFonts w:ascii="Arial" w:eastAsia="STZhongsong" w:hAnsi="Arial" w:cs="Arial"/>
          <w:sz w:val="22"/>
          <w:szCs w:val="22"/>
          <w:lang w:val="en-GB" w:eastAsia="zh-CN"/>
        </w:rPr>
        <w:t>ro</w:t>
      </w:r>
      <w:r>
        <w:rPr>
          <w:rFonts w:ascii="Arial" w:eastAsia="STZhongsong" w:hAnsi="Arial" w:cs="Arial"/>
          <w:sz w:val="22"/>
          <w:szCs w:val="22"/>
          <w:lang w:val="en-GB" w:eastAsia="zh-CN"/>
        </w:rPr>
        <w:t>posal at any time prior to the submission d</w:t>
      </w:r>
      <w:r w:rsidRPr="00A342E0">
        <w:rPr>
          <w:rFonts w:ascii="Arial" w:eastAsia="STZhongsong" w:hAnsi="Arial" w:cs="Arial"/>
          <w:sz w:val="22"/>
          <w:szCs w:val="22"/>
          <w:lang w:val="en-GB" w:eastAsia="zh-CN"/>
        </w:rPr>
        <w:t xml:space="preserve">eadline by written notice to the IUCN Contact. However, </w:t>
      </w:r>
      <w:proofErr w:type="gramStart"/>
      <w:r w:rsidRPr="00A342E0">
        <w:rPr>
          <w:rFonts w:ascii="Arial" w:eastAsia="STZhongsong" w:hAnsi="Arial" w:cs="Arial"/>
          <w:sz w:val="22"/>
          <w:szCs w:val="22"/>
          <w:lang w:val="en-GB" w:eastAsia="zh-CN"/>
        </w:rPr>
        <w:t>in order to</w:t>
      </w:r>
      <w:proofErr w:type="gramEnd"/>
      <w:r w:rsidRPr="00A342E0">
        <w:rPr>
          <w:rFonts w:ascii="Arial" w:eastAsia="STZhongsong" w:hAnsi="Arial" w:cs="Arial"/>
          <w:sz w:val="22"/>
          <w:szCs w:val="22"/>
          <w:lang w:val="en-GB" w:eastAsia="zh-CN"/>
        </w:rPr>
        <w:t xml:space="preserve"> reduce the risk of fraud, no changes or withdraw</w:t>
      </w:r>
      <w:r>
        <w:rPr>
          <w:rFonts w:ascii="Arial" w:eastAsia="STZhongsong" w:hAnsi="Arial" w:cs="Arial"/>
          <w:sz w:val="22"/>
          <w:szCs w:val="22"/>
          <w:lang w:val="en-GB" w:eastAsia="zh-CN"/>
        </w:rPr>
        <w:t>als will be accepted after the submission d</w:t>
      </w:r>
      <w:r w:rsidRPr="00A342E0">
        <w:rPr>
          <w:rFonts w:ascii="Arial" w:eastAsia="STZhongsong" w:hAnsi="Arial" w:cs="Arial"/>
          <w:sz w:val="22"/>
          <w:szCs w:val="22"/>
          <w:lang w:val="en-GB" w:eastAsia="zh-CN"/>
        </w:rPr>
        <w:t>eadline.</w:t>
      </w:r>
    </w:p>
    <w:p w14:paraId="3C396E3E" w14:textId="4A44AED4" w:rsidR="000D4853" w:rsidRPr="00A342E0" w:rsidRDefault="000D4853" w:rsidP="00716D56">
      <w:pPr>
        <w:pStyle w:val="Heading1"/>
        <w:widowControl/>
        <w:numPr>
          <w:ilvl w:val="0"/>
          <w:numId w:val="2"/>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Pr>
          <w:rFonts w:eastAsia="STZhongsong" w:cs="Arial"/>
          <w:caps/>
          <w:spacing w:val="0"/>
          <w:szCs w:val="22"/>
          <w:lang w:val="en-GB" w:eastAsia="zh-CN"/>
        </w:rPr>
        <w:t>EVALUATION of PROPOSALS</w:t>
      </w:r>
    </w:p>
    <w:p w14:paraId="5E1804D8" w14:textId="77777777" w:rsidR="00C43482" w:rsidRPr="00A342E0" w:rsidRDefault="00C43482"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sz w:val="22"/>
          <w:szCs w:val="22"/>
          <w:lang w:val="en-GB" w:eastAsia="zh-CN"/>
        </w:rPr>
      </w:pPr>
      <w:r>
        <w:rPr>
          <w:rFonts w:eastAsia="STZhongsong" w:cs="Arial"/>
          <w:b w:val="0"/>
          <w:sz w:val="22"/>
          <w:szCs w:val="22"/>
          <w:lang w:val="en-GB" w:eastAsia="zh-CN"/>
        </w:rPr>
        <w:t>Completeness</w:t>
      </w:r>
    </w:p>
    <w:p w14:paraId="5A7EB5BF" w14:textId="77777777" w:rsidR="00C43482" w:rsidRPr="007F27F8" w:rsidRDefault="00C43482" w:rsidP="00C43482">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IUCN will firstly check </w:t>
      </w:r>
      <w:r>
        <w:rPr>
          <w:rFonts w:ascii="Arial" w:eastAsia="STZhongsong" w:hAnsi="Arial" w:cs="Arial"/>
          <w:sz w:val="22"/>
          <w:szCs w:val="22"/>
          <w:lang w:val="en-GB" w:eastAsia="zh-CN"/>
        </w:rPr>
        <w:t>your p</w:t>
      </w:r>
      <w:r w:rsidRPr="00A342E0">
        <w:rPr>
          <w:rFonts w:ascii="Arial" w:eastAsia="STZhongsong" w:hAnsi="Arial" w:cs="Arial"/>
          <w:sz w:val="22"/>
          <w:szCs w:val="22"/>
          <w:lang w:val="en-GB" w:eastAsia="zh-CN"/>
        </w:rPr>
        <w:t>roposa</w:t>
      </w:r>
      <w:r>
        <w:rPr>
          <w:rFonts w:ascii="Arial" w:eastAsia="STZhongsong" w:hAnsi="Arial" w:cs="Arial"/>
          <w:sz w:val="22"/>
          <w:szCs w:val="22"/>
          <w:lang w:val="en-GB" w:eastAsia="zh-CN"/>
        </w:rPr>
        <w:t>l for completeness. Incomplete p</w:t>
      </w:r>
      <w:r w:rsidRPr="00A342E0">
        <w:rPr>
          <w:rFonts w:ascii="Arial" w:eastAsia="STZhongsong" w:hAnsi="Arial" w:cs="Arial"/>
          <w:sz w:val="22"/>
          <w:szCs w:val="22"/>
          <w:lang w:val="en-GB" w:eastAsia="zh-CN"/>
        </w:rPr>
        <w:t>roposals will not be considered further.</w:t>
      </w:r>
    </w:p>
    <w:p w14:paraId="452CBAB5" w14:textId="08938269" w:rsidR="00C43482" w:rsidRDefault="00C43482"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lastRenderedPageBreak/>
        <w:t>Pre-</w:t>
      </w:r>
      <w:r>
        <w:rPr>
          <w:rFonts w:eastAsia="STZhongsong" w:cs="Arial"/>
          <w:b w:val="0"/>
          <w:sz w:val="22"/>
          <w:szCs w:val="22"/>
          <w:lang w:val="en-GB" w:eastAsia="zh-CN"/>
        </w:rPr>
        <w:t>Qualification Criteria</w:t>
      </w:r>
    </w:p>
    <w:p w14:paraId="1DFEBA68" w14:textId="405AA30E" w:rsidR="00C43482" w:rsidRPr="00C43482" w:rsidRDefault="00C43482" w:rsidP="00C43482">
      <w:pPr>
        <w:spacing w:after="120"/>
        <w:ind w:left="709"/>
        <w:jc w:val="both"/>
        <w:rPr>
          <w:rFonts w:ascii="Arial" w:eastAsia="STZhongsong" w:hAnsi="Arial" w:cs="Arial"/>
          <w:sz w:val="22"/>
          <w:szCs w:val="22"/>
          <w:lang w:val="en-GB" w:eastAsia="zh-CN"/>
        </w:rPr>
      </w:pPr>
      <w:r>
        <w:rPr>
          <w:rFonts w:ascii="Arial" w:eastAsia="STZhongsong" w:hAnsi="Arial" w:cs="Arial"/>
          <w:sz w:val="22"/>
          <w:szCs w:val="22"/>
          <w:lang w:val="en-GB" w:eastAsia="zh-CN"/>
        </w:rPr>
        <w:t>Only</w:t>
      </w:r>
      <w:r w:rsidRPr="00C43482">
        <w:rPr>
          <w:rFonts w:ascii="Arial" w:eastAsia="STZhongsong" w:hAnsi="Arial" w:cs="Arial"/>
          <w:sz w:val="22"/>
          <w:szCs w:val="22"/>
          <w:lang w:val="en-GB" w:eastAsia="zh-CN"/>
        </w:rPr>
        <w:t xml:space="preserve"> propo</w:t>
      </w:r>
      <w:r>
        <w:rPr>
          <w:rFonts w:ascii="Arial" w:eastAsia="STZhongsong" w:hAnsi="Arial" w:cs="Arial"/>
          <w:sz w:val="22"/>
          <w:szCs w:val="22"/>
          <w:lang w:val="en-GB" w:eastAsia="zh-CN"/>
        </w:rPr>
        <w:t xml:space="preserve">sals that meet </w:t>
      </w:r>
      <w:proofErr w:type="gramStart"/>
      <w:r>
        <w:rPr>
          <w:rFonts w:ascii="Arial" w:eastAsia="STZhongsong" w:hAnsi="Arial" w:cs="Arial"/>
          <w:sz w:val="22"/>
          <w:szCs w:val="22"/>
          <w:lang w:val="en-GB" w:eastAsia="zh-CN"/>
        </w:rPr>
        <w:t>all of</w:t>
      </w:r>
      <w:proofErr w:type="gramEnd"/>
      <w:r>
        <w:rPr>
          <w:rFonts w:ascii="Arial" w:eastAsia="STZhongsong" w:hAnsi="Arial" w:cs="Arial"/>
          <w:sz w:val="22"/>
          <w:szCs w:val="22"/>
          <w:lang w:val="en-GB" w:eastAsia="zh-CN"/>
        </w:rPr>
        <w:t xml:space="preserve"> the pre-qualification criteria will be evaluated.</w:t>
      </w:r>
    </w:p>
    <w:p w14:paraId="02FD5DA4" w14:textId="0735A210" w:rsidR="000D4853" w:rsidRPr="00A342E0" w:rsidRDefault="000D4853"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sz w:val="22"/>
          <w:szCs w:val="22"/>
          <w:lang w:val="en-GB" w:eastAsia="zh-CN"/>
        </w:rPr>
      </w:pPr>
      <w:r>
        <w:rPr>
          <w:rFonts w:eastAsia="STZhongsong" w:cs="Arial"/>
          <w:b w:val="0"/>
          <w:sz w:val="22"/>
          <w:szCs w:val="22"/>
          <w:lang w:val="en-GB" w:eastAsia="zh-CN"/>
        </w:rPr>
        <w:t>Technical Evaluation</w:t>
      </w:r>
    </w:p>
    <w:p w14:paraId="318BCD83" w14:textId="77777777" w:rsidR="000D4853" w:rsidRPr="00A342E0" w:rsidRDefault="000D4853" w:rsidP="00716D56">
      <w:pPr>
        <w:pStyle w:val="Heading2"/>
        <w:keepNext w:val="0"/>
        <w:numPr>
          <w:ilvl w:val="2"/>
          <w:numId w:val="2"/>
        </w:numPr>
        <w:tabs>
          <w:tab w:val="left" w:pos="709"/>
        </w:tabs>
        <w:adjustRightInd w:val="0"/>
        <w:spacing w:before="0" w:after="120" w:line="240" w:lineRule="auto"/>
        <w:jc w:val="both"/>
        <w:rPr>
          <w:rFonts w:eastAsia="STZhongsong" w:cs="Arial"/>
          <w:b w:val="0"/>
          <w:sz w:val="22"/>
          <w:szCs w:val="22"/>
          <w:lang w:val="en-GB" w:eastAsia="zh-CN"/>
        </w:rPr>
      </w:pPr>
      <w:r w:rsidRPr="00A342E0">
        <w:rPr>
          <w:rFonts w:eastAsia="STZhongsong" w:cs="Arial"/>
          <w:b w:val="0"/>
          <w:sz w:val="22"/>
          <w:szCs w:val="22"/>
          <w:lang w:val="en-GB" w:eastAsia="zh-CN"/>
        </w:rPr>
        <w:t>Scoring Method</w:t>
      </w:r>
    </w:p>
    <w:p w14:paraId="5B57E8BD" w14:textId="77777777" w:rsidR="000D4853" w:rsidRPr="00A342E0" w:rsidRDefault="000D4853" w:rsidP="000D4853">
      <w:pPr>
        <w:spacing w:after="120"/>
        <w:ind w:left="1440" w:firstLine="11"/>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Your </w:t>
      </w:r>
      <w:r>
        <w:rPr>
          <w:rFonts w:ascii="Arial" w:eastAsia="STZhongsong" w:hAnsi="Arial" w:cs="Arial"/>
          <w:sz w:val="22"/>
          <w:szCs w:val="22"/>
          <w:lang w:val="en-GB" w:eastAsia="zh-CN"/>
        </w:rPr>
        <w:t>p</w:t>
      </w:r>
      <w:r w:rsidRPr="00A342E0">
        <w:rPr>
          <w:rFonts w:ascii="Arial" w:eastAsia="STZhongsong" w:hAnsi="Arial" w:cs="Arial"/>
          <w:sz w:val="22"/>
          <w:szCs w:val="22"/>
          <w:lang w:val="en-GB" w:eastAsia="zh-CN"/>
        </w:rPr>
        <w:t xml:space="preserve">roposal will be assigned a score from 0 to </w:t>
      </w:r>
      <w:r>
        <w:rPr>
          <w:rFonts w:ascii="Arial" w:eastAsia="STZhongsong" w:hAnsi="Arial" w:cs="Arial"/>
          <w:sz w:val="22"/>
          <w:szCs w:val="22"/>
          <w:lang w:val="en-GB" w:eastAsia="zh-CN"/>
        </w:rPr>
        <w:t>10</w:t>
      </w:r>
      <w:r w:rsidRPr="00A342E0">
        <w:rPr>
          <w:rFonts w:ascii="Arial" w:eastAsia="STZhongsong" w:hAnsi="Arial" w:cs="Arial"/>
          <w:sz w:val="22"/>
          <w:szCs w:val="22"/>
          <w:lang w:val="en-GB" w:eastAsia="zh-CN"/>
        </w:rPr>
        <w:t xml:space="preserve"> for each of the </w:t>
      </w:r>
      <w:r>
        <w:rPr>
          <w:rFonts w:ascii="Arial" w:eastAsia="STZhongsong" w:hAnsi="Arial" w:cs="Arial"/>
          <w:sz w:val="22"/>
          <w:szCs w:val="22"/>
          <w:lang w:val="en-GB" w:eastAsia="zh-CN"/>
        </w:rPr>
        <w:t>technical evaluation c</w:t>
      </w:r>
      <w:r w:rsidRPr="00A342E0">
        <w:rPr>
          <w:rFonts w:ascii="Arial" w:eastAsia="STZhongsong" w:hAnsi="Arial" w:cs="Arial"/>
          <w:sz w:val="22"/>
          <w:szCs w:val="22"/>
          <w:lang w:val="en-GB" w:eastAsia="zh-CN"/>
        </w:rPr>
        <w:t>riteria, such that ‘0’ is low and ‘</w:t>
      </w:r>
      <w:r>
        <w:rPr>
          <w:rFonts w:ascii="Arial" w:eastAsia="STZhongsong" w:hAnsi="Arial" w:cs="Arial"/>
          <w:sz w:val="22"/>
          <w:szCs w:val="22"/>
          <w:lang w:val="en-GB" w:eastAsia="zh-CN"/>
        </w:rPr>
        <w:t>10</w:t>
      </w:r>
      <w:r w:rsidRPr="00A342E0">
        <w:rPr>
          <w:rFonts w:ascii="Arial" w:eastAsia="STZhongsong" w:hAnsi="Arial" w:cs="Arial"/>
          <w:sz w:val="22"/>
          <w:szCs w:val="22"/>
          <w:lang w:val="en-GB" w:eastAsia="zh-CN"/>
        </w:rPr>
        <w:t>’ is high.</w:t>
      </w:r>
    </w:p>
    <w:p w14:paraId="568885CE" w14:textId="77777777" w:rsidR="000D4853" w:rsidRPr="00A342E0" w:rsidRDefault="000D4853" w:rsidP="00716D56">
      <w:pPr>
        <w:pStyle w:val="Heading2"/>
        <w:keepNext w:val="0"/>
        <w:numPr>
          <w:ilvl w:val="2"/>
          <w:numId w:val="2"/>
        </w:numPr>
        <w:tabs>
          <w:tab w:val="left" w:pos="709"/>
        </w:tabs>
        <w:adjustRightInd w:val="0"/>
        <w:spacing w:before="0" w:after="120" w:line="240" w:lineRule="auto"/>
        <w:jc w:val="both"/>
        <w:rPr>
          <w:rFonts w:eastAsia="STZhongsong" w:cs="Arial"/>
          <w:b w:val="0"/>
          <w:sz w:val="22"/>
          <w:szCs w:val="22"/>
          <w:lang w:val="en-GB" w:eastAsia="zh-CN"/>
        </w:rPr>
      </w:pPr>
      <w:r w:rsidRPr="00A342E0">
        <w:rPr>
          <w:rFonts w:eastAsia="STZhongsong" w:cs="Arial"/>
          <w:b w:val="0"/>
          <w:sz w:val="22"/>
          <w:szCs w:val="22"/>
          <w:lang w:val="en-GB" w:eastAsia="zh-CN"/>
        </w:rPr>
        <w:t>Minimum Quality Thresholds</w:t>
      </w:r>
    </w:p>
    <w:p w14:paraId="4E82264C" w14:textId="77777777" w:rsidR="000D4853" w:rsidRPr="00A342E0" w:rsidRDefault="000D4853" w:rsidP="000D4853">
      <w:pPr>
        <w:spacing w:after="120"/>
        <w:ind w:left="1440" w:firstLine="11"/>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Proposals that receive a score of ‘0’ for any of the criteria will not be considered further.</w:t>
      </w:r>
    </w:p>
    <w:p w14:paraId="7204121D" w14:textId="77777777" w:rsidR="000D4853" w:rsidRPr="00A342E0" w:rsidRDefault="000D4853" w:rsidP="00716D56">
      <w:pPr>
        <w:pStyle w:val="Heading2"/>
        <w:keepNext w:val="0"/>
        <w:numPr>
          <w:ilvl w:val="2"/>
          <w:numId w:val="2"/>
        </w:numPr>
        <w:tabs>
          <w:tab w:val="left" w:pos="709"/>
        </w:tabs>
        <w:adjustRightInd w:val="0"/>
        <w:spacing w:before="0" w:after="120" w:line="240" w:lineRule="auto"/>
        <w:jc w:val="both"/>
        <w:rPr>
          <w:rFonts w:eastAsia="STZhongsong" w:cs="Arial"/>
          <w:b w:val="0"/>
          <w:sz w:val="22"/>
          <w:szCs w:val="22"/>
          <w:lang w:val="en-GB" w:eastAsia="zh-CN"/>
        </w:rPr>
      </w:pPr>
      <w:r>
        <w:rPr>
          <w:rFonts w:eastAsia="STZhongsong" w:cs="Arial"/>
          <w:b w:val="0"/>
          <w:sz w:val="22"/>
          <w:szCs w:val="22"/>
          <w:lang w:val="en-GB" w:eastAsia="zh-CN"/>
        </w:rPr>
        <w:t>Technical Score</w:t>
      </w:r>
    </w:p>
    <w:p w14:paraId="2137E0F1" w14:textId="07DA548D" w:rsidR="000D4853" w:rsidRDefault="000D4853" w:rsidP="000D4853">
      <w:pPr>
        <w:spacing w:after="120"/>
        <w:ind w:left="1440" w:firstLine="11"/>
        <w:jc w:val="both"/>
        <w:rPr>
          <w:rFonts w:ascii="Arial" w:eastAsia="STZhongsong" w:hAnsi="Arial" w:cs="Arial"/>
          <w:sz w:val="22"/>
          <w:szCs w:val="22"/>
          <w:lang w:val="en-GB" w:eastAsia="zh-CN"/>
        </w:rPr>
      </w:pPr>
      <w:r>
        <w:rPr>
          <w:rFonts w:ascii="Arial" w:eastAsia="STZhongsong" w:hAnsi="Arial" w:cs="Arial"/>
          <w:sz w:val="22"/>
          <w:szCs w:val="22"/>
          <w:lang w:val="en-GB" w:eastAsia="zh-CN"/>
        </w:rPr>
        <w:t xml:space="preserve">Your score for each technical evaluation criterion will be multiplied with the respective relative weight (see </w:t>
      </w:r>
      <w:r w:rsidR="005913E9">
        <w:rPr>
          <w:rFonts w:ascii="Arial" w:eastAsia="STZhongsong" w:hAnsi="Arial" w:cs="Arial"/>
          <w:sz w:val="22"/>
          <w:szCs w:val="22"/>
          <w:lang w:val="en-GB" w:eastAsia="zh-CN"/>
        </w:rPr>
        <w:t>Section</w:t>
      </w:r>
      <w:r>
        <w:rPr>
          <w:rFonts w:ascii="Arial" w:eastAsia="STZhongsong" w:hAnsi="Arial" w:cs="Arial"/>
          <w:sz w:val="22"/>
          <w:szCs w:val="22"/>
          <w:lang w:val="en-GB" w:eastAsia="zh-CN"/>
        </w:rPr>
        <w:t xml:space="preserve"> </w:t>
      </w:r>
      <w:r w:rsidR="003F1631">
        <w:rPr>
          <w:rFonts w:ascii="Arial" w:eastAsia="STZhongsong" w:hAnsi="Arial" w:cs="Arial"/>
          <w:sz w:val="22"/>
          <w:szCs w:val="22"/>
          <w:lang w:val="en-GB" w:eastAsia="zh-CN"/>
        </w:rPr>
        <w:t>4.4</w:t>
      </w:r>
      <w:r>
        <w:rPr>
          <w:rFonts w:ascii="Arial" w:eastAsia="STZhongsong" w:hAnsi="Arial" w:cs="Arial"/>
          <w:sz w:val="22"/>
          <w:szCs w:val="22"/>
          <w:lang w:val="en-GB" w:eastAsia="zh-CN"/>
        </w:rPr>
        <w:t>) and these weighted scores added together to give your proposal’s overall technical score.</w:t>
      </w:r>
    </w:p>
    <w:p w14:paraId="7A826303" w14:textId="77777777" w:rsidR="000D4853" w:rsidRPr="00A342E0" w:rsidRDefault="000D4853"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Financial Evaluation and Financial Scores</w:t>
      </w:r>
    </w:p>
    <w:p w14:paraId="771D5D8D" w14:textId="29ED0726" w:rsidR="000D4853" w:rsidRPr="000D4853" w:rsidRDefault="000D4853" w:rsidP="000D4853">
      <w:pPr>
        <w:spacing w:after="120"/>
        <w:ind w:left="709"/>
        <w:jc w:val="both"/>
        <w:rPr>
          <w:rFonts w:ascii="Arial" w:eastAsia="STZhongsong" w:hAnsi="Arial" w:cs="Arial"/>
          <w:sz w:val="22"/>
          <w:szCs w:val="22"/>
          <w:lang w:val="en-GB" w:eastAsia="zh-CN"/>
        </w:rPr>
      </w:pPr>
      <w:r w:rsidRPr="000D4853">
        <w:rPr>
          <w:rFonts w:ascii="Arial" w:eastAsia="STZhongsong" w:hAnsi="Arial" w:cs="Arial"/>
          <w:sz w:val="22"/>
          <w:szCs w:val="22"/>
          <w:lang w:val="en-GB" w:eastAsia="zh-CN"/>
        </w:rPr>
        <w:t xml:space="preserve">The financial evaluation will be based upon the full total price you submit. Your financial proposal will receive a score calculated by dividing the lowest financial proposal that has passed the minimum quality thresholds (see </w:t>
      </w:r>
      <w:r w:rsidR="005913E9">
        <w:rPr>
          <w:rFonts w:ascii="Arial" w:eastAsia="STZhongsong" w:hAnsi="Arial" w:cs="Arial"/>
          <w:sz w:val="22"/>
          <w:szCs w:val="22"/>
          <w:lang w:val="en-GB" w:eastAsia="zh-CN"/>
        </w:rPr>
        <w:t>Section</w:t>
      </w:r>
      <w:r w:rsidRPr="000D4853">
        <w:rPr>
          <w:rFonts w:ascii="Arial" w:eastAsia="STZhongsong" w:hAnsi="Arial" w:cs="Arial"/>
          <w:sz w:val="22"/>
          <w:szCs w:val="22"/>
          <w:lang w:val="en-GB" w:eastAsia="zh-CN"/>
        </w:rPr>
        <w:t xml:space="preserve"> </w:t>
      </w:r>
      <w:r w:rsidR="003F1631">
        <w:rPr>
          <w:rFonts w:ascii="Arial" w:eastAsia="STZhongsong" w:hAnsi="Arial" w:cs="Arial"/>
          <w:sz w:val="22"/>
          <w:szCs w:val="22"/>
          <w:lang w:val="en-GB" w:eastAsia="zh-CN"/>
        </w:rPr>
        <w:t>5.3.2</w:t>
      </w:r>
      <w:r w:rsidRPr="000D4853">
        <w:rPr>
          <w:rFonts w:ascii="Arial" w:eastAsia="STZhongsong" w:hAnsi="Arial" w:cs="Arial"/>
          <w:sz w:val="22"/>
          <w:szCs w:val="22"/>
          <w:lang w:val="en-GB" w:eastAsia="zh-CN"/>
        </w:rPr>
        <w:t>) by the total price of your financial proposal.</w:t>
      </w:r>
    </w:p>
    <w:p w14:paraId="3C9AE6FB" w14:textId="77777777" w:rsidR="000D4853" w:rsidRPr="000D4853" w:rsidRDefault="000D4853" w:rsidP="000D4853">
      <w:pPr>
        <w:spacing w:after="120"/>
        <w:ind w:left="709"/>
        <w:jc w:val="both"/>
        <w:rPr>
          <w:rFonts w:ascii="Arial" w:eastAsia="STZhongsong" w:hAnsi="Arial" w:cs="Arial"/>
          <w:sz w:val="22"/>
          <w:szCs w:val="22"/>
          <w:lang w:val="en-GB" w:eastAsia="zh-CN"/>
        </w:rPr>
      </w:pPr>
      <w:r w:rsidRPr="000D4853">
        <w:rPr>
          <w:rFonts w:ascii="Arial" w:eastAsia="STZhongsong" w:hAnsi="Arial" w:cs="Arial"/>
          <w:sz w:val="22"/>
          <w:szCs w:val="22"/>
          <w:lang w:val="en-GB" w:eastAsia="zh-CN"/>
        </w:rPr>
        <w:t>Thus, for example, if your financial proposal is for a total of CHF 100 and the lowest financial proposal is CHF 80, you will receive a financial score of 80/100 = 80%</w:t>
      </w:r>
    </w:p>
    <w:p w14:paraId="48C39152" w14:textId="77777777" w:rsidR="000D4853" w:rsidRPr="00A342E0" w:rsidRDefault="000D4853"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Total Score</w:t>
      </w:r>
    </w:p>
    <w:p w14:paraId="11AAD221" w14:textId="77777777" w:rsidR="000D4853" w:rsidRPr="00A342E0" w:rsidRDefault="000D4853" w:rsidP="000D4853">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Your </w:t>
      </w:r>
      <w:r>
        <w:rPr>
          <w:rFonts w:ascii="Arial" w:eastAsia="STZhongsong" w:hAnsi="Arial" w:cs="Arial"/>
          <w:sz w:val="22"/>
          <w:szCs w:val="22"/>
          <w:lang w:val="en-GB" w:eastAsia="zh-CN"/>
        </w:rPr>
        <w:t>p</w:t>
      </w:r>
      <w:r w:rsidRPr="00A342E0">
        <w:rPr>
          <w:rFonts w:ascii="Arial" w:eastAsia="STZhongsong" w:hAnsi="Arial" w:cs="Arial"/>
          <w:sz w:val="22"/>
          <w:szCs w:val="22"/>
          <w:lang w:val="en-GB" w:eastAsia="zh-CN"/>
        </w:rPr>
        <w:t xml:space="preserve">roposal’s total score will be calculated as the weighted sum of your </w:t>
      </w:r>
      <w:r>
        <w:rPr>
          <w:rFonts w:ascii="Arial" w:eastAsia="STZhongsong" w:hAnsi="Arial" w:cs="Arial"/>
          <w:sz w:val="22"/>
          <w:szCs w:val="22"/>
          <w:lang w:val="en-GB" w:eastAsia="zh-CN"/>
        </w:rPr>
        <w:t>technical score and your financial s</w:t>
      </w:r>
      <w:r w:rsidRPr="00A342E0">
        <w:rPr>
          <w:rFonts w:ascii="Arial" w:eastAsia="STZhongsong" w:hAnsi="Arial" w:cs="Arial"/>
          <w:sz w:val="22"/>
          <w:szCs w:val="22"/>
          <w:lang w:val="en-GB" w:eastAsia="zh-CN"/>
        </w:rPr>
        <w:t>core.</w:t>
      </w:r>
    </w:p>
    <w:p w14:paraId="614BFF92" w14:textId="77777777" w:rsidR="000D4853" w:rsidRPr="00A342E0" w:rsidRDefault="000D4853" w:rsidP="000D4853">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The relative weights will be:</w:t>
      </w:r>
    </w:p>
    <w:p w14:paraId="3B987E19" w14:textId="77777777" w:rsidR="000D4853" w:rsidRPr="00447CF5" w:rsidRDefault="000D4853" w:rsidP="000D4853">
      <w:pPr>
        <w:ind w:left="709"/>
        <w:jc w:val="both"/>
        <w:rPr>
          <w:rFonts w:ascii="Arial" w:eastAsia="STZhongsong" w:hAnsi="Arial" w:cs="Arial"/>
          <w:b/>
          <w:sz w:val="22"/>
          <w:szCs w:val="22"/>
          <w:lang w:val="en-GB" w:eastAsia="zh-CN"/>
        </w:rPr>
      </w:pPr>
      <w:r w:rsidRPr="00A342E0">
        <w:rPr>
          <w:rFonts w:ascii="Arial" w:eastAsia="STZhongsong" w:hAnsi="Arial" w:cs="Arial"/>
          <w:b/>
          <w:sz w:val="22"/>
          <w:szCs w:val="22"/>
          <w:lang w:val="en-GB" w:eastAsia="zh-CN"/>
        </w:rPr>
        <w:tab/>
      </w:r>
      <w:r w:rsidRPr="00A342E0">
        <w:rPr>
          <w:rFonts w:ascii="Arial" w:eastAsia="STZhongsong" w:hAnsi="Arial" w:cs="Arial"/>
          <w:b/>
          <w:sz w:val="22"/>
          <w:szCs w:val="22"/>
          <w:lang w:val="en-GB" w:eastAsia="zh-CN"/>
        </w:rPr>
        <w:tab/>
      </w:r>
      <w:r w:rsidRPr="00A342E0">
        <w:rPr>
          <w:rFonts w:ascii="Arial" w:eastAsia="STZhongsong" w:hAnsi="Arial" w:cs="Arial"/>
          <w:b/>
          <w:sz w:val="22"/>
          <w:szCs w:val="22"/>
          <w:lang w:val="en-GB" w:eastAsia="zh-CN"/>
        </w:rPr>
        <w:tab/>
        <w:t>Technical:</w:t>
      </w:r>
      <w:r w:rsidRPr="00A342E0">
        <w:rPr>
          <w:rFonts w:ascii="Arial" w:eastAsia="STZhongsong" w:hAnsi="Arial" w:cs="Arial"/>
          <w:b/>
          <w:sz w:val="22"/>
          <w:szCs w:val="22"/>
          <w:lang w:val="en-GB" w:eastAsia="zh-CN"/>
        </w:rPr>
        <w:tab/>
      </w:r>
      <w:r w:rsidRPr="00447CF5">
        <w:rPr>
          <w:rFonts w:ascii="Arial" w:eastAsia="STZhongsong" w:hAnsi="Arial" w:cs="Arial"/>
          <w:b/>
          <w:sz w:val="22"/>
          <w:szCs w:val="22"/>
          <w:lang w:val="en-GB" w:eastAsia="zh-CN"/>
        </w:rPr>
        <w:t>70%</w:t>
      </w:r>
    </w:p>
    <w:p w14:paraId="642A5ACC" w14:textId="77777777" w:rsidR="000D4853" w:rsidRPr="00A342E0" w:rsidRDefault="000D4853" w:rsidP="000D4853">
      <w:pPr>
        <w:ind w:left="709"/>
        <w:jc w:val="both"/>
        <w:rPr>
          <w:rFonts w:ascii="Arial" w:eastAsia="STZhongsong" w:hAnsi="Arial" w:cs="Arial"/>
          <w:b/>
          <w:sz w:val="22"/>
          <w:szCs w:val="22"/>
          <w:lang w:val="en-GB" w:eastAsia="zh-CN"/>
        </w:rPr>
      </w:pPr>
      <w:r w:rsidRPr="00447CF5">
        <w:rPr>
          <w:rFonts w:ascii="Arial" w:eastAsia="STZhongsong" w:hAnsi="Arial" w:cs="Arial"/>
          <w:b/>
          <w:sz w:val="22"/>
          <w:szCs w:val="22"/>
          <w:lang w:val="en-GB" w:eastAsia="zh-CN"/>
        </w:rPr>
        <w:tab/>
      </w:r>
      <w:r w:rsidRPr="00447CF5">
        <w:rPr>
          <w:rFonts w:ascii="Arial" w:eastAsia="STZhongsong" w:hAnsi="Arial" w:cs="Arial"/>
          <w:b/>
          <w:sz w:val="22"/>
          <w:szCs w:val="22"/>
          <w:lang w:val="en-GB" w:eastAsia="zh-CN"/>
        </w:rPr>
        <w:tab/>
      </w:r>
      <w:r w:rsidRPr="00447CF5">
        <w:rPr>
          <w:rFonts w:ascii="Arial" w:eastAsia="STZhongsong" w:hAnsi="Arial" w:cs="Arial"/>
          <w:b/>
          <w:sz w:val="22"/>
          <w:szCs w:val="22"/>
          <w:lang w:val="en-GB" w:eastAsia="zh-CN"/>
        </w:rPr>
        <w:tab/>
        <w:t xml:space="preserve">Financial: </w:t>
      </w:r>
      <w:r w:rsidRPr="00447CF5">
        <w:rPr>
          <w:rFonts w:ascii="Arial" w:eastAsia="STZhongsong" w:hAnsi="Arial" w:cs="Arial"/>
          <w:b/>
          <w:sz w:val="22"/>
          <w:szCs w:val="22"/>
          <w:lang w:val="en-GB" w:eastAsia="zh-CN"/>
        </w:rPr>
        <w:tab/>
        <w:t>30%</w:t>
      </w:r>
    </w:p>
    <w:p w14:paraId="47EA3C85" w14:textId="77777777" w:rsidR="000D4853" w:rsidRPr="00A342E0" w:rsidRDefault="000D4853" w:rsidP="000D4853">
      <w:pPr>
        <w:ind w:left="709"/>
        <w:jc w:val="both"/>
        <w:rPr>
          <w:rFonts w:ascii="Arial" w:eastAsia="STZhongsong" w:hAnsi="Arial" w:cs="Arial"/>
          <w:sz w:val="22"/>
          <w:szCs w:val="22"/>
          <w:lang w:val="en-GB" w:eastAsia="zh-CN"/>
        </w:rPr>
      </w:pPr>
    </w:p>
    <w:p w14:paraId="00209030" w14:textId="77777777" w:rsidR="000D4853" w:rsidRPr="00A342E0" w:rsidRDefault="000D4853" w:rsidP="000D4853">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Thus, for example, if your </w:t>
      </w:r>
      <w:r>
        <w:rPr>
          <w:rFonts w:ascii="Arial" w:eastAsia="STZhongsong" w:hAnsi="Arial" w:cs="Arial"/>
          <w:sz w:val="22"/>
          <w:szCs w:val="22"/>
          <w:lang w:val="en-GB" w:eastAsia="zh-CN"/>
        </w:rPr>
        <w:t>technical s</w:t>
      </w:r>
      <w:r w:rsidRPr="00A342E0">
        <w:rPr>
          <w:rFonts w:ascii="Arial" w:eastAsia="STZhongsong" w:hAnsi="Arial" w:cs="Arial"/>
          <w:sz w:val="22"/>
          <w:szCs w:val="22"/>
          <w:lang w:val="en-GB" w:eastAsia="zh-CN"/>
        </w:rPr>
        <w:t xml:space="preserve">core is 83% and your </w:t>
      </w:r>
      <w:r>
        <w:rPr>
          <w:rFonts w:ascii="Arial" w:eastAsia="STZhongsong" w:hAnsi="Arial" w:cs="Arial"/>
          <w:sz w:val="22"/>
          <w:szCs w:val="22"/>
          <w:lang w:val="en-GB" w:eastAsia="zh-CN"/>
        </w:rPr>
        <w:t>financial s</w:t>
      </w:r>
      <w:r w:rsidRPr="00A342E0">
        <w:rPr>
          <w:rFonts w:ascii="Arial" w:eastAsia="STZhongsong" w:hAnsi="Arial" w:cs="Arial"/>
          <w:sz w:val="22"/>
          <w:szCs w:val="22"/>
          <w:lang w:val="en-GB" w:eastAsia="zh-CN"/>
        </w:rPr>
        <w:t>c</w:t>
      </w:r>
      <w:r>
        <w:rPr>
          <w:rFonts w:ascii="Arial" w:eastAsia="STZhongsong" w:hAnsi="Arial" w:cs="Arial"/>
          <w:sz w:val="22"/>
          <w:szCs w:val="22"/>
          <w:lang w:val="en-GB" w:eastAsia="zh-CN"/>
        </w:rPr>
        <w:t>ore is 77%, you will receive a total s</w:t>
      </w:r>
      <w:r w:rsidRPr="00A342E0">
        <w:rPr>
          <w:rFonts w:ascii="Arial" w:eastAsia="STZhongsong" w:hAnsi="Arial" w:cs="Arial"/>
          <w:sz w:val="22"/>
          <w:szCs w:val="22"/>
          <w:lang w:val="en-GB" w:eastAsia="zh-CN"/>
        </w:rPr>
        <w:t>core of 83 * 70% + 77 * 30% = 58.1% + 23.1% = 81.2%.</w:t>
      </w:r>
    </w:p>
    <w:p w14:paraId="7C483B0E" w14:textId="5C05FAB6" w:rsidR="000D4853" w:rsidRPr="00A342E0" w:rsidRDefault="000D4853" w:rsidP="000D4853">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Subject to </w:t>
      </w:r>
      <w:r>
        <w:rPr>
          <w:rFonts w:ascii="Arial" w:eastAsia="STZhongsong" w:hAnsi="Arial" w:cs="Arial"/>
          <w:sz w:val="22"/>
          <w:szCs w:val="22"/>
          <w:lang w:val="en-GB" w:eastAsia="zh-CN"/>
        </w:rPr>
        <w:t>the requirements i</w:t>
      </w:r>
      <w:r w:rsidRPr="003F1631">
        <w:rPr>
          <w:rFonts w:ascii="Arial" w:eastAsia="STZhongsong" w:hAnsi="Arial" w:cs="Arial"/>
          <w:sz w:val="22"/>
          <w:szCs w:val="22"/>
          <w:lang w:val="en-GB" w:eastAsia="zh-CN"/>
        </w:rPr>
        <w:t xml:space="preserve">n </w:t>
      </w:r>
      <w:r w:rsidR="005913E9">
        <w:rPr>
          <w:rFonts w:ascii="Arial" w:eastAsia="STZhongsong" w:hAnsi="Arial" w:cs="Arial"/>
          <w:sz w:val="22"/>
          <w:szCs w:val="22"/>
          <w:lang w:val="en-GB" w:eastAsia="zh-CN"/>
        </w:rPr>
        <w:t>Section</w:t>
      </w:r>
      <w:r w:rsidRPr="003F1631">
        <w:rPr>
          <w:rFonts w:ascii="Arial" w:eastAsia="STZhongsong" w:hAnsi="Arial" w:cs="Arial"/>
          <w:sz w:val="22"/>
          <w:szCs w:val="22"/>
          <w:lang w:val="en-GB" w:eastAsia="zh-CN"/>
        </w:rPr>
        <w:t xml:space="preserve">s </w:t>
      </w:r>
      <w:r w:rsidR="003F1631" w:rsidRPr="003F1631">
        <w:rPr>
          <w:rFonts w:ascii="Arial" w:eastAsia="STZhongsong" w:hAnsi="Arial" w:cs="Arial"/>
          <w:sz w:val="22"/>
          <w:szCs w:val="22"/>
          <w:lang w:val="en-GB" w:eastAsia="zh-CN"/>
        </w:rPr>
        <w:t xml:space="preserve">4 </w:t>
      </w:r>
      <w:r w:rsidRPr="003F1631">
        <w:rPr>
          <w:rFonts w:ascii="Arial" w:eastAsia="STZhongsong" w:hAnsi="Arial" w:cs="Arial"/>
          <w:sz w:val="22"/>
          <w:szCs w:val="22"/>
          <w:lang w:val="en-GB" w:eastAsia="zh-CN"/>
        </w:rPr>
        <w:t xml:space="preserve">and </w:t>
      </w:r>
      <w:r w:rsidR="003F1631" w:rsidRPr="003F1631">
        <w:rPr>
          <w:rFonts w:ascii="Arial" w:eastAsia="STZhongsong" w:hAnsi="Arial" w:cs="Arial"/>
          <w:sz w:val="22"/>
          <w:szCs w:val="22"/>
          <w:lang w:val="en-GB" w:eastAsia="zh-CN"/>
        </w:rPr>
        <w:t>7</w:t>
      </w:r>
      <w:r w:rsidRPr="003F1631">
        <w:rPr>
          <w:rFonts w:ascii="Arial" w:eastAsia="STZhongsong" w:hAnsi="Arial" w:cs="Arial"/>
          <w:sz w:val="22"/>
          <w:szCs w:val="22"/>
          <w:lang w:val="en-GB" w:eastAsia="zh-CN"/>
        </w:rPr>
        <w:t>,</w:t>
      </w:r>
      <w:r w:rsidRPr="00A342E0">
        <w:rPr>
          <w:rFonts w:ascii="Arial" w:eastAsia="STZhongsong" w:hAnsi="Arial" w:cs="Arial"/>
          <w:sz w:val="22"/>
          <w:szCs w:val="22"/>
          <w:lang w:val="en-GB" w:eastAsia="zh-CN"/>
        </w:rPr>
        <w:t xml:space="preserve"> IUCN </w:t>
      </w:r>
      <w:r>
        <w:rPr>
          <w:rFonts w:ascii="Arial" w:eastAsia="STZhongsong" w:hAnsi="Arial" w:cs="Arial"/>
          <w:sz w:val="22"/>
          <w:szCs w:val="22"/>
          <w:lang w:val="en-GB" w:eastAsia="zh-CN"/>
        </w:rPr>
        <w:t>will award the contract to the bidder whose p</w:t>
      </w:r>
      <w:r w:rsidRPr="00A342E0">
        <w:rPr>
          <w:rFonts w:ascii="Arial" w:eastAsia="STZhongsong" w:hAnsi="Arial" w:cs="Arial"/>
          <w:sz w:val="22"/>
          <w:szCs w:val="22"/>
          <w:lang w:val="en-GB" w:eastAsia="zh-CN"/>
        </w:rPr>
        <w:t xml:space="preserve">roposal achieves the highest </w:t>
      </w:r>
      <w:r>
        <w:rPr>
          <w:rFonts w:ascii="Arial" w:eastAsia="STZhongsong" w:hAnsi="Arial" w:cs="Arial"/>
          <w:sz w:val="22"/>
          <w:szCs w:val="22"/>
          <w:lang w:val="en-GB" w:eastAsia="zh-CN"/>
        </w:rPr>
        <w:t>total s</w:t>
      </w:r>
      <w:r w:rsidRPr="00A342E0">
        <w:rPr>
          <w:rFonts w:ascii="Arial" w:eastAsia="STZhongsong" w:hAnsi="Arial" w:cs="Arial"/>
          <w:sz w:val="22"/>
          <w:szCs w:val="22"/>
          <w:lang w:val="en-GB" w:eastAsia="zh-CN"/>
        </w:rPr>
        <w:t xml:space="preserve">core. </w:t>
      </w:r>
    </w:p>
    <w:p w14:paraId="12437928" w14:textId="77777777" w:rsidR="000D4853" w:rsidRPr="00A342E0" w:rsidRDefault="000D4853" w:rsidP="00716D56">
      <w:pPr>
        <w:pStyle w:val="Heading1"/>
        <w:widowControl/>
        <w:numPr>
          <w:ilvl w:val="0"/>
          <w:numId w:val="2"/>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Explanation of procurement procedure</w:t>
      </w:r>
    </w:p>
    <w:p w14:paraId="418BADC0" w14:textId="7BF253FB" w:rsidR="000D4853" w:rsidRPr="00A342E0" w:rsidRDefault="000D4853"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is using the </w:t>
      </w:r>
      <w:r>
        <w:rPr>
          <w:rFonts w:eastAsia="STZhongsong" w:cs="Arial"/>
          <w:b w:val="0"/>
          <w:i w:val="0"/>
          <w:sz w:val="22"/>
          <w:szCs w:val="22"/>
          <w:lang w:val="en-GB" w:eastAsia="zh-CN"/>
        </w:rPr>
        <w:t>Open</w:t>
      </w:r>
      <w:r w:rsidRPr="00A342E0">
        <w:rPr>
          <w:rFonts w:eastAsia="STZhongsong" w:cs="Arial"/>
          <w:b w:val="0"/>
          <w:i w:val="0"/>
          <w:sz w:val="22"/>
          <w:szCs w:val="22"/>
          <w:lang w:val="en-GB" w:eastAsia="zh-CN"/>
        </w:rPr>
        <w:t xml:space="preserve"> Procedure for this procurement. This means that </w:t>
      </w:r>
      <w:r>
        <w:rPr>
          <w:rFonts w:eastAsia="STZhongsong" w:cs="Arial"/>
          <w:b w:val="0"/>
          <w:i w:val="0"/>
          <w:sz w:val="22"/>
          <w:szCs w:val="22"/>
          <w:lang w:val="en-GB" w:eastAsia="zh-CN"/>
        </w:rPr>
        <w:t xml:space="preserve">the contracting opportunity is published on IUCN’s website and open to all interested parties to take part, subject to the conditions in </w:t>
      </w:r>
      <w:r w:rsidR="005913E9">
        <w:rPr>
          <w:rFonts w:eastAsia="STZhongsong" w:cs="Arial"/>
          <w:b w:val="0"/>
          <w:i w:val="0"/>
          <w:sz w:val="22"/>
          <w:szCs w:val="22"/>
          <w:lang w:val="en-GB" w:eastAsia="zh-CN"/>
        </w:rPr>
        <w:t>Section</w:t>
      </w:r>
      <w:r w:rsidRPr="003F1631">
        <w:rPr>
          <w:rFonts w:eastAsia="STZhongsong" w:cs="Arial"/>
          <w:b w:val="0"/>
          <w:i w:val="0"/>
          <w:sz w:val="22"/>
          <w:szCs w:val="22"/>
          <w:lang w:val="en-GB" w:eastAsia="zh-CN"/>
        </w:rPr>
        <w:t xml:space="preserve"> </w:t>
      </w:r>
      <w:r w:rsidR="003F1631" w:rsidRPr="003F1631">
        <w:rPr>
          <w:rFonts w:eastAsia="STZhongsong" w:cs="Arial"/>
          <w:b w:val="0"/>
          <w:i w:val="0"/>
          <w:sz w:val="22"/>
          <w:szCs w:val="22"/>
          <w:lang w:val="en-GB" w:eastAsia="zh-CN"/>
        </w:rPr>
        <w:t>7</w:t>
      </w:r>
      <w:r>
        <w:rPr>
          <w:rFonts w:eastAsia="STZhongsong" w:cs="Arial"/>
          <w:b w:val="0"/>
          <w:i w:val="0"/>
          <w:sz w:val="22"/>
          <w:szCs w:val="22"/>
          <w:lang w:val="en-GB" w:eastAsia="zh-CN"/>
        </w:rPr>
        <w:t xml:space="preserve"> below.</w:t>
      </w:r>
    </w:p>
    <w:p w14:paraId="5006619A" w14:textId="4D9D49AD" w:rsidR="000D4853" w:rsidRPr="00A342E0" w:rsidRDefault="000D4853"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 are welcome to ask questions or seek clarification regarding this procurement. Please email the IUCN Contact (see </w:t>
      </w:r>
      <w:r w:rsidR="005913E9">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3F1631">
        <w:rPr>
          <w:rFonts w:eastAsia="STZhongsong" w:cs="Arial"/>
          <w:b w:val="0"/>
          <w:i w:val="0"/>
          <w:sz w:val="22"/>
          <w:szCs w:val="22"/>
          <w:lang w:val="en-GB" w:eastAsia="zh-CN"/>
        </w:rPr>
        <w:t>2</w:t>
      </w:r>
      <w:r w:rsidRPr="00A342E0">
        <w:rPr>
          <w:rFonts w:eastAsia="STZhongsong" w:cs="Arial"/>
          <w:b w:val="0"/>
          <w:i w:val="0"/>
          <w:sz w:val="22"/>
          <w:szCs w:val="22"/>
          <w:lang w:val="en-GB" w:eastAsia="zh-CN"/>
        </w:rPr>
        <w:t xml:space="preserve">), taking note of the deadline for submission of questions in </w:t>
      </w:r>
      <w:r w:rsidR="005913E9">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5913E9">
        <w:rPr>
          <w:rFonts w:eastAsia="STZhongsong" w:cs="Arial"/>
          <w:b w:val="0"/>
          <w:i w:val="0"/>
          <w:sz w:val="22"/>
          <w:szCs w:val="22"/>
          <w:lang w:val="en-GB" w:eastAsia="zh-CN"/>
        </w:rPr>
        <w:t>3.1</w:t>
      </w:r>
      <w:r w:rsidRPr="00A342E0">
        <w:rPr>
          <w:rFonts w:eastAsia="STZhongsong" w:cs="Arial"/>
          <w:b w:val="0"/>
          <w:i w:val="0"/>
          <w:sz w:val="22"/>
          <w:szCs w:val="22"/>
          <w:lang w:val="en-GB" w:eastAsia="zh-CN"/>
        </w:rPr>
        <w:t xml:space="preserve">. </w:t>
      </w:r>
    </w:p>
    <w:p w14:paraId="1FDB40E4" w14:textId="6DECA219" w:rsidR="000D4853" w:rsidRPr="00A342E0" w:rsidRDefault="000D4853"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All proposals must be received by the submission deadline in </w:t>
      </w:r>
      <w:r w:rsidR="005913E9">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2F1A1B">
        <w:rPr>
          <w:rFonts w:eastAsia="STZhongsong" w:cs="Arial"/>
          <w:b w:val="0"/>
          <w:i w:val="0"/>
          <w:sz w:val="22"/>
          <w:szCs w:val="22"/>
          <w:lang w:val="en-GB" w:eastAsia="zh-CN"/>
        </w:rPr>
        <w:t>3.2</w:t>
      </w:r>
      <w:r w:rsidRPr="00A342E0">
        <w:rPr>
          <w:rFonts w:eastAsia="STZhongsong" w:cs="Arial"/>
          <w:b w:val="0"/>
          <w:i w:val="0"/>
          <w:sz w:val="22"/>
          <w:szCs w:val="22"/>
          <w:lang w:val="en-GB" w:eastAsia="zh-CN"/>
        </w:rPr>
        <w:t xml:space="preserve"> above. Late proposals will not be considered. All proposals received by the submission deadline will be evaluated by a team of </w:t>
      </w:r>
      <w:r>
        <w:rPr>
          <w:rFonts w:eastAsia="STZhongsong" w:cs="Arial"/>
          <w:b w:val="0"/>
          <w:i w:val="0"/>
          <w:sz w:val="22"/>
          <w:szCs w:val="22"/>
          <w:lang w:val="en-GB" w:eastAsia="zh-CN"/>
        </w:rPr>
        <w:t>three</w:t>
      </w:r>
      <w:r w:rsidRPr="00A342E0">
        <w:rPr>
          <w:rFonts w:eastAsia="STZhongsong" w:cs="Arial"/>
          <w:b w:val="0"/>
          <w:i w:val="0"/>
          <w:sz w:val="22"/>
          <w:szCs w:val="22"/>
          <w:lang w:val="en-GB" w:eastAsia="zh-CN"/>
        </w:rPr>
        <w:t xml:space="preserve"> or more evaluators in accordance with the evaluation criteria stated in </w:t>
      </w:r>
      <w:r w:rsidR="002F1A1B">
        <w:rPr>
          <w:rFonts w:eastAsia="STZhongsong" w:cs="Arial"/>
          <w:b w:val="0"/>
          <w:i w:val="0"/>
          <w:sz w:val="22"/>
          <w:szCs w:val="22"/>
          <w:lang w:val="en-GB" w:eastAsia="zh-CN"/>
        </w:rPr>
        <w:t xml:space="preserve">this </w:t>
      </w:r>
      <w:proofErr w:type="spellStart"/>
      <w:r w:rsidR="002F1A1B">
        <w:rPr>
          <w:rFonts w:eastAsia="STZhongsong" w:cs="Arial"/>
          <w:b w:val="0"/>
          <w:i w:val="0"/>
          <w:sz w:val="22"/>
          <w:szCs w:val="22"/>
          <w:lang w:val="en-GB" w:eastAsia="zh-CN"/>
        </w:rPr>
        <w:t>RfP</w:t>
      </w:r>
      <w:proofErr w:type="spellEnd"/>
      <w:r w:rsidRPr="00A342E0">
        <w:rPr>
          <w:rFonts w:eastAsia="STZhongsong" w:cs="Arial"/>
          <w:b w:val="0"/>
          <w:i w:val="0"/>
          <w:sz w:val="22"/>
          <w:szCs w:val="22"/>
          <w:lang w:val="en-GB" w:eastAsia="zh-CN"/>
        </w:rPr>
        <w:t xml:space="preserve">. No other criteria will be used to evaluate proposals. The contract will be awarded to the bidder </w:t>
      </w:r>
      <w:r w:rsidR="002F1A1B">
        <w:rPr>
          <w:rFonts w:eastAsia="STZhongsong" w:cs="Arial"/>
          <w:b w:val="0"/>
          <w:i w:val="0"/>
          <w:sz w:val="22"/>
          <w:szCs w:val="22"/>
          <w:lang w:val="en-GB" w:eastAsia="zh-CN"/>
        </w:rPr>
        <w:t>whose proposal received</w:t>
      </w:r>
      <w:r w:rsidRPr="00A342E0">
        <w:rPr>
          <w:rFonts w:eastAsia="STZhongsong" w:cs="Arial"/>
          <w:b w:val="0"/>
          <w:i w:val="0"/>
          <w:sz w:val="22"/>
          <w:szCs w:val="22"/>
          <w:lang w:val="en-GB" w:eastAsia="zh-CN"/>
        </w:rPr>
        <w:t xml:space="preserve"> the </w:t>
      </w:r>
      <w:r w:rsidR="002F1A1B">
        <w:rPr>
          <w:rFonts w:eastAsia="STZhongsong" w:cs="Arial"/>
          <w:b w:val="0"/>
          <w:i w:val="0"/>
          <w:sz w:val="22"/>
          <w:szCs w:val="22"/>
          <w:lang w:val="en-GB" w:eastAsia="zh-CN"/>
        </w:rPr>
        <w:t>highest Total Score</w:t>
      </w:r>
      <w:r w:rsidRPr="00A342E0">
        <w:rPr>
          <w:rFonts w:eastAsia="STZhongsong" w:cs="Arial"/>
          <w:b w:val="0"/>
          <w:i w:val="0"/>
          <w:sz w:val="22"/>
          <w:szCs w:val="22"/>
          <w:lang w:val="en-GB" w:eastAsia="zh-CN"/>
        </w:rPr>
        <w:t>. IUCN does, however, reserve the right to cancel the procurement and not award a contract at all.</w:t>
      </w:r>
    </w:p>
    <w:p w14:paraId="39552C8A" w14:textId="2F8D7432" w:rsidR="000D4853" w:rsidRPr="00A342E0" w:rsidRDefault="000D4853"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will contact the bidder with the highest-scoring proposal to finalise the contract. We will contact unsuccessful bidders after the contract has been awarded and provide detailed </w:t>
      </w:r>
      <w:r w:rsidRPr="00A342E0">
        <w:rPr>
          <w:rFonts w:eastAsia="STZhongsong" w:cs="Arial"/>
          <w:b w:val="0"/>
          <w:i w:val="0"/>
          <w:sz w:val="22"/>
          <w:szCs w:val="22"/>
          <w:lang w:val="en-GB" w:eastAsia="zh-CN"/>
        </w:rPr>
        <w:lastRenderedPageBreak/>
        <w:t xml:space="preserve">feedback. The timetable in </w:t>
      </w:r>
      <w:r w:rsidR="005913E9">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895C67">
        <w:rPr>
          <w:rFonts w:eastAsia="STZhongsong" w:cs="Arial"/>
          <w:b w:val="0"/>
          <w:i w:val="0"/>
          <w:sz w:val="22"/>
          <w:szCs w:val="22"/>
          <w:lang w:val="en-GB" w:eastAsia="zh-CN"/>
        </w:rPr>
        <w:t>3.1</w:t>
      </w:r>
      <w:r w:rsidRPr="00A342E0">
        <w:rPr>
          <w:rFonts w:eastAsia="STZhongsong" w:cs="Arial"/>
          <w:b w:val="0"/>
          <w:i w:val="0"/>
          <w:sz w:val="22"/>
          <w:szCs w:val="22"/>
          <w:lang w:val="en-GB" w:eastAsia="zh-CN"/>
        </w:rPr>
        <w:t xml:space="preserve"> gives an estimate of when we expect to have completed the contract award, but this date may change depending on how long the evaluation of proposals takes.</w:t>
      </w:r>
    </w:p>
    <w:p w14:paraId="47675171" w14:textId="77777777" w:rsidR="00F94A69" w:rsidRPr="00A342E0" w:rsidRDefault="00F94A69" w:rsidP="00716D56">
      <w:pPr>
        <w:pStyle w:val="Heading1"/>
        <w:widowControl/>
        <w:numPr>
          <w:ilvl w:val="0"/>
          <w:numId w:val="2"/>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Conditions for participation in this procurement</w:t>
      </w:r>
    </w:p>
    <w:p w14:paraId="278FD0AE" w14:textId="77777777" w:rsidR="00F94A69" w:rsidRPr="00A342E0" w:rsidRDefault="00F94A69"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To participate in this procurement, you are required to submit a proposal, which fully complies with the instructions in this </w:t>
      </w:r>
      <w:proofErr w:type="spellStart"/>
      <w:r w:rsidRPr="00A342E0">
        <w:rPr>
          <w:rFonts w:eastAsia="STZhongsong" w:cs="Arial"/>
          <w:b w:val="0"/>
          <w:i w:val="0"/>
          <w:sz w:val="22"/>
          <w:szCs w:val="22"/>
          <w:lang w:val="en-GB" w:eastAsia="zh-CN"/>
        </w:rPr>
        <w:t>RfP</w:t>
      </w:r>
      <w:proofErr w:type="spellEnd"/>
      <w:r w:rsidRPr="00A342E0">
        <w:rPr>
          <w:rFonts w:eastAsia="STZhongsong" w:cs="Arial"/>
          <w:b w:val="0"/>
          <w:i w:val="0"/>
          <w:sz w:val="22"/>
          <w:szCs w:val="22"/>
          <w:lang w:val="en-GB" w:eastAsia="zh-CN"/>
        </w:rPr>
        <w:t xml:space="preserve"> </w:t>
      </w:r>
      <w:r w:rsidRPr="00454123">
        <w:rPr>
          <w:rFonts w:eastAsia="STZhongsong" w:cs="Arial"/>
          <w:b w:val="0"/>
          <w:i w:val="0"/>
          <w:sz w:val="22"/>
          <w:szCs w:val="22"/>
          <w:lang w:val="en-GB" w:eastAsia="zh-CN"/>
        </w:rPr>
        <w:t>and the Attachments.</w:t>
      </w:r>
    </w:p>
    <w:p w14:paraId="534569CB" w14:textId="77777777" w:rsidR="00F94A69" w:rsidRPr="00A342E0" w:rsidRDefault="00F94A69" w:rsidP="00716D56">
      <w:pPr>
        <w:pStyle w:val="Heading2"/>
        <w:keepNext w:val="0"/>
        <w:numPr>
          <w:ilvl w:val="2"/>
          <w:numId w:val="2"/>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It is your responsibility to ensure that you have submitted a complete and fully compliant proposal.</w:t>
      </w:r>
    </w:p>
    <w:p w14:paraId="28F86EA2" w14:textId="77777777" w:rsidR="00F94A69" w:rsidRPr="00A342E0" w:rsidRDefault="00F94A69" w:rsidP="00716D56">
      <w:pPr>
        <w:pStyle w:val="Heading2"/>
        <w:keepNext w:val="0"/>
        <w:numPr>
          <w:ilvl w:val="2"/>
          <w:numId w:val="2"/>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Any incomplete or incorrectly completed proposal submission may be deemed non-compliant, and as a result you may be unable to proceed further in the procurement process.</w:t>
      </w:r>
    </w:p>
    <w:p w14:paraId="5DB9072E" w14:textId="77777777" w:rsidR="00F94A69" w:rsidRPr="00A342E0" w:rsidRDefault="00F94A69" w:rsidP="00716D56">
      <w:pPr>
        <w:pStyle w:val="Heading2"/>
        <w:keepNext w:val="0"/>
        <w:numPr>
          <w:ilvl w:val="2"/>
          <w:numId w:val="2"/>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IUCN will query any obvious clerical errors in your proposal and may, at IUCN’s sole discretion, allow you to correct these, but only if doing so could not be perceived as giving you an unfair advantage.</w:t>
      </w:r>
    </w:p>
    <w:p w14:paraId="61AC2B40" w14:textId="77777777" w:rsidR="00F94A69" w:rsidRPr="00A342E0" w:rsidRDefault="00F94A69"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i w:val="0"/>
          <w:sz w:val="22"/>
          <w:szCs w:val="22"/>
          <w:lang w:val="en-GB" w:eastAsia="zh-CN"/>
        </w:rPr>
      </w:pPr>
      <w:proofErr w:type="gramStart"/>
      <w:r w:rsidRPr="00A342E0">
        <w:rPr>
          <w:rFonts w:eastAsia="STZhongsong" w:cs="Arial"/>
          <w:b w:val="0"/>
          <w:i w:val="0"/>
          <w:sz w:val="22"/>
          <w:szCs w:val="22"/>
          <w:lang w:val="en-GB" w:eastAsia="zh-CN"/>
        </w:rPr>
        <w:t>In order to</w:t>
      </w:r>
      <w:proofErr w:type="gramEnd"/>
      <w:r w:rsidRPr="00A342E0">
        <w:rPr>
          <w:rFonts w:eastAsia="STZhongsong" w:cs="Arial"/>
          <w:b w:val="0"/>
          <w:i w:val="0"/>
          <w:sz w:val="22"/>
          <w:szCs w:val="22"/>
          <w:lang w:val="en-GB" w:eastAsia="zh-CN"/>
        </w:rPr>
        <w:t xml:space="preserve"> participate in this procurement, you must meet the following conditions:</w:t>
      </w:r>
    </w:p>
    <w:p w14:paraId="25040FDE" w14:textId="77777777" w:rsidR="00F94A69" w:rsidRPr="00A342E0" w:rsidRDefault="00F94A69" w:rsidP="00716D56">
      <w:pPr>
        <w:pStyle w:val="ListParagraph"/>
        <w:numPr>
          <w:ilvl w:val="0"/>
          <w:numId w:val="4"/>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Free of conflicts of interest</w:t>
      </w:r>
    </w:p>
    <w:p w14:paraId="27E1746B" w14:textId="77777777" w:rsidR="00F94A69" w:rsidRPr="00A342E0" w:rsidRDefault="00F94A69" w:rsidP="00716D56">
      <w:pPr>
        <w:pStyle w:val="ListParagraph"/>
        <w:numPr>
          <w:ilvl w:val="0"/>
          <w:numId w:val="4"/>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Registered on the relevant professional or trade register of the country in which you are established (or resident, if self-employed)</w:t>
      </w:r>
    </w:p>
    <w:p w14:paraId="0F3BEC44" w14:textId="77777777" w:rsidR="00F94A69" w:rsidRPr="00A342E0" w:rsidRDefault="00F94A69" w:rsidP="00716D56">
      <w:pPr>
        <w:pStyle w:val="ListParagraph"/>
        <w:numPr>
          <w:ilvl w:val="0"/>
          <w:numId w:val="4"/>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In full compliance with your obligations relating to payment of social security contributions and of all applicable taxes</w:t>
      </w:r>
    </w:p>
    <w:p w14:paraId="08E39372" w14:textId="77777777" w:rsidR="00F94A69" w:rsidRPr="00A342E0" w:rsidRDefault="00F94A69" w:rsidP="00716D56">
      <w:pPr>
        <w:pStyle w:val="ListParagraph"/>
        <w:numPr>
          <w:ilvl w:val="0"/>
          <w:numId w:val="4"/>
        </w:numPr>
        <w:spacing w:after="120"/>
        <w:ind w:hanging="357"/>
        <w:jc w:val="both"/>
        <w:rPr>
          <w:rFonts w:ascii="Arial" w:eastAsia="STZhongsong" w:hAnsi="Arial" w:cs="Arial"/>
          <w:sz w:val="22"/>
          <w:szCs w:val="22"/>
          <w:lang w:val="en-GB" w:eastAsia="zh-CN"/>
        </w:rPr>
      </w:pPr>
      <w:r w:rsidRPr="00A342E0">
        <w:rPr>
          <w:rFonts w:ascii="Arial" w:hAnsi="Arial" w:cs="Arial"/>
          <w:sz w:val="22"/>
          <w:szCs w:val="22"/>
          <w:lang w:val="en-GB"/>
        </w:rPr>
        <w:t>Not been convicted of failing to comply with environmental regulatory requirements or other legal requirements relating to sustainability and environmental protection</w:t>
      </w:r>
    </w:p>
    <w:p w14:paraId="1D9C2C5F" w14:textId="77777777" w:rsidR="00F94A69" w:rsidRPr="00A342E0" w:rsidRDefault="00F94A69" w:rsidP="00716D56">
      <w:pPr>
        <w:pStyle w:val="ListParagraph"/>
        <w:numPr>
          <w:ilvl w:val="0"/>
          <w:numId w:val="4"/>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Not </w:t>
      </w:r>
      <w:r w:rsidRPr="00A342E0">
        <w:rPr>
          <w:rFonts w:ascii="Arial" w:hAnsi="Arial" w:cs="Arial"/>
          <w:sz w:val="22"/>
          <w:szCs w:val="22"/>
          <w:lang w:val="en-GB"/>
        </w:rPr>
        <w:t>bankrupt or being wound up</w:t>
      </w:r>
    </w:p>
    <w:p w14:paraId="0B5EF595" w14:textId="77777777" w:rsidR="00F94A69" w:rsidRPr="00A342E0" w:rsidRDefault="00F94A69" w:rsidP="00716D56">
      <w:pPr>
        <w:pStyle w:val="ListParagraph"/>
        <w:numPr>
          <w:ilvl w:val="0"/>
          <w:numId w:val="4"/>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Never been guilty of an offence concerning your professional conduct</w:t>
      </w:r>
    </w:p>
    <w:p w14:paraId="55000A07" w14:textId="77777777" w:rsidR="00F94A69" w:rsidRPr="00A342E0" w:rsidRDefault="00F94A69" w:rsidP="00716D56">
      <w:pPr>
        <w:pStyle w:val="ListParagraph"/>
        <w:numPr>
          <w:ilvl w:val="0"/>
          <w:numId w:val="4"/>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Not involved in fraud, corruption, a criminal organisation, money laundering, terrorism, or any other illegal activity.</w:t>
      </w:r>
    </w:p>
    <w:p w14:paraId="7D8D9185" w14:textId="77777777" w:rsidR="00F94A69" w:rsidRPr="00A342E0" w:rsidRDefault="00F94A69"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You must complete and sign the Declaration of Undertaking (see Attachment 2)</w:t>
      </w:r>
      <w:r>
        <w:rPr>
          <w:rFonts w:eastAsia="STZhongsong" w:cs="Arial"/>
          <w:b w:val="0"/>
          <w:i w:val="0"/>
          <w:sz w:val="22"/>
          <w:szCs w:val="22"/>
          <w:lang w:val="en-GB" w:eastAsia="zh-CN"/>
        </w:rPr>
        <w:t>.</w:t>
      </w:r>
    </w:p>
    <w:p w14:paraId="3B14997F" w14:textId="77777777" w:rsidR="00F94A69" w:rsidRDefault="00F94A69"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If you are participating in this procurement as a member of a </w:t>
      </w:r>
      <w:r>
        <w:rPr>
          <w:rFonts w:eastAsia="STZhongsong" w:cs="Arial"/>
          <w:b w:val="0"/>
          <w:i w:val="0"/>
          <w:sz w:val="22"/>
          <w:szCs w:val="22"/>
          <w:lang w:val="en-GB" w:eastAsia="zh-CN"/>
        </w:rPr>
        <w:t>joint venture</w:t>
      </w:r>
      <w:r w:rsidRPr="00A342E0">
        <w:rPr>
          <w:rFonts w:eastAsia="STZhongsong" w:cs="Arial"/>
          <w:b w:val="0"/>
          <w:i w:val="0"/>
          <w:sz w:val="22"/>
          <w:szCs w:val="22"/>
          <w:lang w:val="en-GB" w:eastAsia="zh-CN"/>
        </w:rPr>
        <w:t xml:space="preserve">, or are using sub-contractors, submit a separate Declaration of Undertaking for each member of the </w:t>
      </w:r>
      <w:r>
        <w:rPr>
          <w:rFonts w:eastAsia="STZhongsong" w:cs="Arial"/>
          <w:b w:val="0"/>
          <w:i w:val="0"/>
          <w:sz w:val="22"/>
          <w:szCs w:val="22"/>
          <w:lang w:val="en-GB" w:eastAsia="zh-CN"/>
        </w:rPr>
        <w:t>joint venture</w:t>
      </w:r>
      <w:r w:rsidRPr="00A342E0">
        <w:rPr>
          <w:rFonts w:eastAsia="STZhongsong" w:cs="Arial"/>
          <w:b w:val="0"/>
          <w:i w:val="0"/>
          <w:sz w:val="22"/>
          <w:szCs w:val="22"/>
          <w:lang w:val="en-GB" w:eastAsia="zh-CN"/>
        </w:rPr>
        <w:t xml:space="preserve"> and sub-contractor, and be clear in your proposal which parts of the goods/services are provided by each partner or sub-contractor.</w:t>
      </w:r>
    </w:p>
    <w:p w14:paraId="2051727B" w14:textId="77777777" w:rsidR="00F94A69" w:rsidRPr="00945B43" w:rsidRDefault="00F94A69"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945B43">
        <w:rPr>
          <w:rFonts w:eastAsia="STZhongsong" w:cs="Arial"/>
          <w:b w:val="0"/>
          <w:i w:val="0"/>
          <w:sz w:val="22"/>
          <w:szCs w:val="22"/>
          <w:lang w:val="en-GB" w:eastAsia="zh-CN"/>
        </w:rPr>
        <w:t xml:space="preserve">Each bidder shall submit only one </w:t>
      </w:r>
      <w:r>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either individually or as a partner in a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In case of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one company shall not be allowed to participate in two different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entures in the same </w:t>
      </w:r>
      <w:r>
        <w:rPr>
          <w:rFonts w:eastAsia="STZhongsong" w:cs="Arial"/>
          <w:b w:val="0"/>
          <w:i w:val="0"/>
          <w:sz w:val="22"/>
          <w:szCs w:val="22"/>
          <w:lang w:val="en-GB" w:eastAsia="zh-CN"/>
        </w:rPr>
        <w:t>procurement</w:t>
      </w:r>
      <w:r w:rsidRPr="00945B43">
        <w:rPr>
          <w:rFonts w:eastAsia="STZhongsong" w:cs="Arial"/>
          <w:b w:val="0"/>
          <w:i w:val="0"/>
          <w:sz w:val="22"/>
          <w:szCs w:val="22"/>
          <w:lang w:val="en-GB" w:eastAsia="zh-CN"/>
        </w:rPr>
        <w:t xml:space="preserve"> nor shall a company be allowed to submit a </w:t>
      </w:r>
      <w:r>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both on its behalf and as part of a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for the same </w:t>
      </w:r>
      <w:r>
        <w:rPr>
          <w:rFonts w:eastAsia="STZhongsong" w:cs="Arial"/>
          <w:b w:val="0"/>
          <w:i w:val="0"/>
          <w:sz w:val="22"/>
          <w:szCs w:val="22"/>
          <w:lang w:val="en-GB" w:eastAsia="zh-CN"/>
        </w:rPr>
        <w:t>procurement</w:t>
      </w:r>
      <w:r w:rsidRPr="00945B43">
        <w:rPr>
          <w:rFonts w:eastAsia="STZhongsong" w:cs="Arial"/>
          <w:b w:val="0"/>
          <w:i w:val="0"/>
          <w:sz w:val="22"/>
          <w:szCs w:val="22"/>
          <w:lang w:val="en-GB" w:eastAsia="zh-CN"/>
        </w:rPr>
        <w:t xml:space="preserve">. A bidder who submits or participates in more than one </w:t>
      </w:r>
      <w:r>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(other than as a subcontractor or in cases of alternatives that have been permitted or requested) shall cause all the proposals with the bidder’s participation to be disqualified.</w:t>
      </w:r>
    </w:p>
    <w:p w14:paraId="6FA1AE40" w14:textId="77777777" w:rsidR="00F94A69" w:rsidRPr="00A342E0" w:rsidRDefault="00F94A69"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By taking part in this procurement, you accept the conditions set out in this </w:t>
      </w:r>
      <w:proofErr w:type="spellStart"/>
      <w:r w:rsidRPr="00A342E0">
        <w:rPr>
          <w:rFonts w:eastAsia="STZhongsong" w:cs="Arial"/>
          <w:b w:val="0"/>
          <w:i w:val="0"/>
          <w:sz w:val="22"/>
          <w:szCs w:val="22"/>
          <w:lang w:val="en-GB" w:eastAsia="zh-CN"/>
        </w:rPr>
        <w:t>RfP</w:t>
      </w:r>
      <w:proofErr w:type="spellEnd"/>
      <w:r w:rsidRPr="00A342E0">
        <w:rPr>
          <w:rFonts w:eastAsia="STZhongsong" w:cs="Arial"/>
          <w:b w:val="0"/>
          <w:i w:val="0"/>
          <w:sz w:val="22"/>
          <w:szCs w:val="22"/>
          <w:lang w:val="en-GB" w:eastAsia="zh-CN"/>
        </w:rPr>
        <w:t>, including the following:</w:t>
      </w:r>
    </w:p>
    <w:p w14:paraId="28A6B7BA" w14:textId="77777777" w:rsidR="00F94A69" w:rsidRPr="00A342E0" w:rsidRDefault="00F94A69" w:rsidP="00716D56">
      <w:pPr>
        <w:pStyle w:val="ListParagraph"/>
        <w:numPr>
          <w:ilvl w:val="0"/>
          <w:numId w:val="3"/>
        </w:numPr>
        <w:spacing w:after="120"/>
        <w:ind w:left="993" w:hanging="284"/>
        <w:contextualSpacing w:val="0"/>
        <w:jc w:val="both"/>
        <w:rPr>
          <w:rFonts w:ascii="Arial" w:eastAsia="Calibri" w:hAnsi="Arial" w:cs="Arial"/>
          <w:sz w:val="22"/>
          <w:szCs w:val="22"/>
          <w:lang w:val="en-GB"/>
        </w:rPr>
      </w:pPr>
      <w:r w:rsidRPr="00A342E0">
        <w:rPr>
          <w:rFonts w:ascii="Arial" w:eastAsia="Calibri" w:hAnsi="Arial" w:cs="Arial"/>
          <w:sz w:val="22"/>
          <w:szCs w:val="22"/>
          <w:lang w:val="en-GB"/>
        </w:rPr>
        <w:t>It is unacceptable to give or offer any gift or consideration to an employee or other representative of IUCN as a reward or inducement in relation to the awarding of a contract. Such action will give IUCN the right to exclude you from this and any future procurements, and to terminate any contract that may have been signed with you.</w:t>
      </w:r>
    </w:p>
    <w:p w14:paraId="1EE31265" w14:textId="77777777" w:rsidR="00F94A69" w:rsidRPr="00A342E0" w:rsidRDefault="00F94A69" w:rsidP="00716D56">
      <w:pPr>
        <w:pStyle w:val="ListParagraph"/>
        <w:numPr>
          <w:ilvl w:val="0"/>
          <w:numId w:val="3"/>
        </w:numPr>
        <w:spacing w:after="120"/>
        <w:ind w:left="993" w:hanging="284"/>
        <w:contextualSpacing w:val="0"/>
        <w:jc w:val="both"/>
        <w:rPr>
          <w:rFonts w:ascii="Arial" w:eastAsia="Calibri" w:hAnsi="Arial" w:cs="Arial"/>
          <w:sz w:val="22"/>
          <w:szCs w:val="22"/>
          <w:lang w:val="en-GB"/>
        </w:rPr>
      </w:pPr>
      <w:r w:rsidRPr="00A342E0">
        <w:rPr>
          <w:rFonts w:ascii="Arial" w:eastAsia="Calibri" w:hAnsi="Arial" w:cs="Arial"/>
          <w:sz w:val="22"/>
          <w:szCs w:val="22"/>
          <w:lang w:val="en-GB"/>
        </w:rPr>
        <w:t>Any attempt to obtain information from an employee or other representative of IUCN concerning another bidder will result in disqualification.</w:t>
      </w:r>
    </w:p>
    <w:p w14:paraId="08456C89" w14:textId="77777777" w:rsidR="00F94A69" w:rsidRPr="00A342E0" w:rsidRDefault="00F94A69" w:rsidP="00716D56">
      <w:pPr>
        <w:pStyle w:val="ListParagraph"/>
        <w:numPr>
          <w:ilvl w:val="0"/>
          <w:numId w:val="3"/>
        </w:numPr>
        <w:spacing w:after="120"/>
        <w:ind w:left="993" w:hanging="284"/>
        <w:contextualSpacing w:val="0"/>
        <w:jc w:val="both"/>
        <w:rPr>
          <w:rFonts w:ascii="Arial" w:eastAsia="Calibri" w:hAnsi="Arial" w:cs="Arial"/>
          <w:sz w:val="22"/>
          <w:szCs w:val="22"/>
          <w:lang w:val="en-GB"/>
        </w:rPr>
      </w:pPr>
      <w:r w:rsidRPr="00A342E0">
        <w:rPr>
          <w:rFonts w:ascii="Arial" w:eastAsia="Calibri" w:hAnsi="Arial" w:cs="Arial"/>
          <w:sz w:val="22"/>
          <w:szCs w:val="22"/>
          <w:lang w:val="en-GB"/>
        </w:rPr>
        <w:lastRenderedPageBreak/>
        <w:t>Any price fixing or collusion with other bidders in relation to this procurement shall give IUCN the right to exclude you and any other involved bidder(s) from this and any future procurements and may constitute a criminal offence.</w:t>
      </w:r>
    </w:p>
    <w:p w14:paraId="6A616DF4" w14:textId="77777777" w:rsidR="00F94A69" w:rsidRPr="00A342E0" w:rsidRDefault="00F94A69" w:rsidP="00716D56">
      <w:pPr>
        <w:pStyle w:val="Heading1"/>
        <w:widowControl/>
        <w:numPr>
          <w:ilvl w:val="0"/>
          <w:numId w:val="2"/>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Confidentiality and data protection</w:t>
      </w:r>
    </w:p>
    <w:p w14:paraId="36C40D99" w14:textId="24B77226" w:rsidR="00F94A69" w:rsidRPr="00A342E0" w:rsidRDefault="00F94A69"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follows the European Union’s General Data Protection Regulation (GDPR). The information you submit to IUCN as part of this procurement will be treated as confidential and shared only as required to evaluate your proposal in line with the procedure explained in this </w:t>
      </w:r>
      <w:proofErr w:type="spellStart"/>
      <w:r w:rsidRPr="00A342E0">
        <w:rPr>
          <w:rFonts w:eastAsia="STZhongsong" w:cs="Arial"/>
          <w:b w:val="0"/>
          <w:i w:val="0"/>
          <w:sz w:val="22"/>
          <w:szCs w:val="22"/>
          <w:lang w:val="en-GB" w:eastAsia="zh-CN"/>
        </w:rPr>
        <w:t>RfP</w:t>
      </w:r>
      <w:proofErr w:type="spellEnd"/>
      <w:r w:rsidRPr="00A342E0">
        <w:rPr>
          <w:rFonts w:eastAsia="STZhongsong" w:cs="Arial"/>
          <w:b w:val="0"/>
          <w:i w:val="0"/>
          <w:sz w:val="22"/>
          <w:szCs w:val="22"/>
          <w:lang w:val="en-GB" w:eastAsia="zh-CN"/>
        </w:rPr>
        <w:t xml:space="preserve">, and for the maintenance of a clear audit trail. For audit purposes, IUCN is required to retain your proposal in its entirety for 10 years </w:t>
      </w:r>
      <w:r w:rsidR="001932D5">
        <w:rPr>
          <w:rFonts w:eastAsia="STZhongsong" w:cs="Arial"/>
          <w:b w:val="0"/>
          <w:i w:val="0"/>
          <w:sz w:val="22"/>
          <w:szCs w:val="22"/>
          <w:lang w:val="en-GB" w:eastAsia="zh-CN"/>
        </w:rPr>
        <w:t xml:space="preserve">after then end of the resulting contract </w:t>
      </w:r>
      <w:r w:rsidRPr="00A342E0">
        <w:rPr>
          <w:rFonts w:eastAsia="STZhongsong" w:cs="Arial"/>
          <w:b w:val="0"/>
          <w:i w:val="0"/>
          <w:sz w:val="22"/>
          <w:szCs w:val="22"/>
          <w:lang w:val="en-GB" w:eastAsia="zh-CN"/>
        </w:rPr>
        <w:t>and make this available to internal and external auditors and donors as and when requested.</w:t>
      </w:r>
    </w:p>
    <w:p w14:paraId="1A4A65E6" w14:textId="4AB28C2E" w:rsidR="00F94A69" w:rsidRPr="00A342E0" w:rsidRDefault="00F94A69" w:rsidP="00716D56">
      <w:pPr>
        <w:pStyle w:val="Heading2"/>
        <w:keepNext w:val="0"/>
        <w:numPr>
          <w:ilvl w:val="1"/>
          <w:numId w:val="2"/>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In the Declaration of Undertaking (</w:t>
      </w:r>
      <w:r>
        <w:rPr>
          <w:rFonts w:eastAsia="STZhongsong" w:cs="Arial"/>
          <w:b w:val="0"/>
          <w:i w:val="0"/>
          <w:sz w:val="22"/>
          <w:szCs w:val="22"/>
          <w:lang w:val="en-GB" w:eastAsia="zh-CN"/>
        </w:rPr>
        <w:t>Attachment 2</w:t>
      </w:r>
      <w:r w:rsidRPr="00A342E0">
        <w:rPr>
          <w:rFonts w:eastAsia="STZhongsong" w:cs="Arial"/>
          <w:b w:val="0"/>
          <w:i w:val="0"/>
          <w:sz w:val="22"/>
          <w:szCs w:val="22"/>
          <w:lang w:val="en-GB" w:eastAsia="zh-CN"/>
        </w:rPr>
        <w:t>) you need to give IUCN express permission to use the information you submit in this way, including personal data that forms part of your proposal. Where you include personal data of your employees (</w:t>
      </w:r>
      <w:proofErr w:type="gramStart"/>
      <w:r w:rsidRPr="00A342E0">
        <w:rPr>
          <w:rFonts w:eastAsia="STZhongsong" w:cs="Arial"/>
          <w:b w:val="0"/>
          <w:i w:val="0"/>
          <w:sz w:val="22"/>
          <w:szCs w:val="22"/>
          <w:lang w:val="en-GB" w:eastAsia="zh-CN"/>
        </w:rPr>
        <w:t>e.g.</w:t>
      </w:r>
      <w:proofErr w:type="gramEnd"/>
      <w:r w:rsidRPr="00A342E0">
        <w:rPr>
          <w:rFonts w:eastAsia="STZhongsong" w:cs="Arial"/>
          <w:b w:val="0"/>
          <w:i w:val="0"/>
          <w:sz w:val="22"/>
          <w:szCs w:val="22"/>
          <w:lang w:val="en-GB" w:eastAsia="zh-CN"/>
        </w:rPr>
        <w:t xml:space="preserve"> CVs) in your proposal, you need to have written permission from those individuals to share this information with IUCN, and for IUCN to use this information as indicated in </w:t>
      </w:r>
      <w:r w:rsidR="0004236C">
        <w:rPr>
          <w:rFonts w:eastAsia="STZhongsong" w:cs="Arial"/>
          <w:b w:val="0"/>
          <w:i w:val="0"/>
          <w:sz w:val="22"/>
          <w:szCs w:val="22"/>
          <w:lang w:val="en-GB" w:eastAsia="zh-CN"/>
        </w:rPr>
        <w:t>8</w:t>
      </w:r>
      <w:r w:rsidRPr="00A342E0">
        <w:rPr>
          <w:rFonts w:eastAsia="STZhongsong" w:cs="Arial"/>
          <w:b w:val="0"/>
          <w:i w:val="0"/>
          <w:sz w:val="22"/>
          <w:szCs w:val="22"/>
          <w:lang w:val="en-GB" w:eastAsia="zh-CN"/>
        </w:rPr>
        <w:t>.1. Without these permissions, IUCN will not be able to consider your proposal.</w:t>
      </w:r>
    </w:p>
    <w:p w14:paraId="3333EEB0" w14:textId="77777777" w:rsidR="00F94A69" w:rsidRPr="00A342E0" w:rsidRDefault="00F94A69" w:rsidP="00716D56">
      <w:pPr>
        <w:pStyle w:val="Heading1"/>
        <w:widowControl/>
        <w:numPr>
          <w:ilvl w:val="0"/>
          <w:numId w:val="2"/>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Complaints procedure</w:t>
      </w:r>
    </w:p>
    <w:p w14:paraId="6A58B060" w14:textId="10EE040F" w:rsidR="00F94A69" w:rsidRPr="00A342E0" w:rsidRDefault="00F94A69" w:rsidP="00F94A69">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If you have a complaint or concern regarding the propriety of how a competitive process is or has been executed, then please contact </w:t>
      </w:r>
      <w:hyperlink r:id="rId10" w:history="1">
        <w:r w:rsidRPr="00A342E0">
          <w:rPr>
            <w:rStyle w:val="Hyperlink"/>
            <w:rFonts w:eastAsia="STZhongsong" w:cs="Arial"/>
            <w:b w:val="0"/>
            <w:i w:val="0"/>
            <w:sz w:val="22"/>
            <w:szCs w:val="22"/>
            <w:lang w:val="en-GB" w:eastAsia="zh-CN"/>
          </w:rPr>
          <w:t>procurement@iucn.org</w:t>
        </w:r>
      </w:hyperlink>
      <w:r w:rsidRPr="00A342E0">
        <w:rPr>
          <w:rFonts w:eastAsia="STZhongsong" w:cs="Arial"/>
          <w:b w:val="0"/>
          <w:i w:val="0"/>
          <w:sz w:val="22"/>
          <w:szCs w:val="22"/>
          <w:lang w:val="en-GB" w:eastAsia="zh-CN"/>
        </w:rPr>
        <w:t>. Such complaints or concerns will be treated as confidential and are not considered in breach of the above restrictions on communication (</w:t>
      </w:r>
      <w:r w:rsidR="005913E9">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AA3515">
        <w:rPr>
          <w:rFonts w:eastAsia="STZhongsong" w:cs="Arial"/>
          <w:b w:val="0"/>
          <w:i w:val="0"/>
          <w:sz w:val="22"/>
          <w:szCs w:val="22"/>
          <w:lang w:val="en-GB" w:eastAsia="zh-CN"/>
        </w:rPr>
        <w:t>2</w:t>
      </w:r>
      <w:r w:rsidRPr="00A342E0">
        <w:rPr>
          <w:rFonts w:eastAsia="STZhongsong" w:cs="Arial"/>
          <w:b w:val="0"/>
          <w:i w:val="0"/>
          <w:sz w:val="22"/>
          <w:szCs w:val="22"/>
          <w:lang w:val="en-GB" w:eastAsia="zh-CN"/>
        </w:rPr>
        <w:t xml:space="preserve">.1). </w:t>
      </w:r>
    </w:p>
    <w:p w14:paraId="788CD719" w14:textId="77777777" w:rsidR="00F94A69" w:rsidRPr="00A342E0" w:rsidRDefault="00F94A69" w:rsidP="00716D56">
      <w:pPr>
        <w:pStyle w:val="Heading1"/>
        <w:widowControl/>
        <w:numPr>
          <w:ilvl w:val="0"/>
          <w:numId w:val="2"/>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Contract</w:t>
      </w:r>
    </w:p>
    <w:p w14:paraId="4E24DDBB" w14:textId="77777777" w:rsidR="00F94A69" w:rsidRPr="00C20A0E" w:rsidRDefault="00F94A69" w:rsidP="00F94A69">
      <w:pPr>
        <w:spacing w:after="120"/>
        <w:ind w:left="709"/>
        <w:jc w:val="both"/>
        <w:rPr>
          <w:rFonts w:ascii="Arial" w:eastAsia="STZhongsong" w:hAnsi="Arial" w:cs="Arial"/>
          <w:sz w:val="22"/>
          <w:szCs w:val="22"/>
          <w:lang w:val="en-GB" w:eastAsia="zh-CN"/>
        </w:rPr>
      </w:pPr>
      <w:r w:rsidRPr="00C20A0E">
        <w:rPr>
          <w:rFonts w:ascii="Arial" w:eastAsia="STZhongsong" w:hAnsi="Arial" w:cs="Arial"/>
          <w:sz w:val="22"/>
          <w:szCs w:val="22"/>
          <w:lang w:val="en-GB" w:eastAsia="zh-CN"/>
        </w:rPr>
        <w:tab/>
        <w:t>T</w:t>
      </w:r>
      <w:r>
        <w:rPr>
          <w:rFonts w:ascii="Arial" w:eastAsia="STZhongsong" w:hAnsi="Arial" w:cs="Arial"/>
          <w:sz w:val="22"/>
          <w:szCs w:val="22"/>
          <w:lang w:val="en-GB" w:eastAsia="zh-CN"/>
        </w:rPr>
        <w:t>he c</w:t>
      </w:r>
      <w:r w:rsidRPr="00C20A0E">
        <w:rPr>
          <w:rFonts w:ascii="Arial" w:eastAsia="STZhongsong" w:hAnsi="Arial" w:cs="Arial"/>
          <w:sz w:val="22"/>
          <w:szCs w:val="22"/>
          <w:lang w:val="en-GB" w:eastAsia="zh-CN"/>
        </w:rPr>
        <w:t xml:space="preserve">ontract will be based on IUCN’s template in </w:t>
      </w:r>
      <w:r w:rsidRPr="00AA3515">
        <w:rPr>
          <w:rFonts w:ascii="Arial" w:eastAsia="STZhongsong" w:hAnsi="Arial" w:cs="Arial"/>
          <w:sz w:val="22"/>
          <w:szCs w:val="22"/>
          <w:lang w:val="en-GB" w:eastAsia="zh-CN"/>
        </w:rPr>
        <w:t xml:space="preserve">Attachment </w:t>
      </w:r>
      <w:r>
        <w:rPr>
          <w:rFonts w:ascii="Arial" w:eastAsia="STZhongsong" w:hAnsi="Arial" w:cs="Arial"/>
          <w:sz w:val="22"/>
          <w:szCs w:val="22"/>
          <w:lang w:val="en-GB" w:eastAsia="zh-CN"/>
        </w:rPr>
        <w:t xml:space="preserve">3, the terms of which are not negotiable. They may, however, be amended by IUCN to reflect </w:t>
      </w:r>
      <w:proofErr w:type="gramStart"/>
      <w:r>
        <w:rPr>
          <w:rFonts w:ascii="Arial" w:eastAsia="STZhongsong" w:hAnsi="Arial" w:cs="Arial"/>
          <w:sz w:val="22"/>
          <w:szCs w:val="22"/>
          <w:lang w:val="en-GB" w:eastAsia="zh-CN"/>
        </w:rPr>
        <w:t>particular requirements</w:t>
      </w:r>
      <w:proofErr w:type="gramEnd"/>
      <w:r>
        <w:rPr>
          <w:rFonts w:ascii="Arial" w:eastAsia="STZhongsong" w:hAnsi="Arial" w:cs="Arial"/>
          <w:sz w:val="22"/>
          <w:szCs w:val="22"/>
          <w:lang w:val="en-GB" w:eastAsia="zh-CN"/>
        </w:rPr>
        <w:t xml:space="preserve"> from the donor funding this particular procurement.</w:t>
      </w:r>
    </w:p>
    <w:p w14:paraId="435E19EC" w14:textId="77777777" w:rsidR="00F94A69" w:rsidRPr="00653AB6" w:rsidRDefault="00F94A69" w:rsidP="00716D56">
      <w:pPr>
        <w:pStyle w:val="Heading1"/>
        <w:widowControl/>
        <w:numPr>
          <w:ilvl w:val="0"/>
          <w:numId w:val="2"/>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bookmarkStart w:id="1" w:name="_Toc419972430"/>
      <w:r w:rsidRPr="00653AB6">
        <w:rPr>
          <w:rFonts w:eastAsia="STZhongsong" w:cs="Arial"/>
          <w:caps/>
          <w:spacing w:val="0"/>
          <w:szCs w:val="22"/>
          <w:lang w:val="en-GB" w:eastAsia="zh-CN"/>
        </w:rPr>
        <w:t>About IUCN</w:t>
      </w:r>
      <w:bookmarkEnd w:id="1"/>
    </w:p>
    <w:p w14:paraId="0C15404A" w14:textId="77777777" w:rsidR="00F94A69" w:rsidRPr="00DE4EFA" w:rsidRDefault="00F94A69" w:rsidP="00DE4EFA">
      <w:pPr>
        <w:spacing w:after="120"/>
        <w:ind w:left="709"/>
        <w:jc w:val="both"/>
        <w:rPr>
          <w:rFonts w:ascii="Arial" w:eastAsia="STZhongsong" w:hAnsi="Arial" w:cs="Arial"/>
          <w:sz w:val="22"/>
          <w:szCs w:val="22"/>
          <w:lang w:val="en-GB" w:eastAsia="zh-CN"/>
        </w:rPr>
      </w:pPr>
      <w:r w:rsidRPr="00DE4EFA">
        <w:rPr>
          <w:rFonts w:ascii="Arial" w:eastAsia="STZhongsong" w:hAnsi="Arial" w:cs="Arial"/>
          <w:sz w:val="22"/>
          <w:szCs w:val="22"/>
          <w:lang w:val="en-GB" w:eastAsia="zh-CN"/>
        </w:rPr>
        <w:t xml:space="preserve">IUCN is a membership Union uniquely composed of both government and civil society organisations. It provides public, private and non-governmental organisations with the knowledge and tools that enable human progress, economic </w:t>
      </w:r>
      <w:proofErr w:type="gramStart"/>
      <w:r w:rsidRPr="00DE4EFA">
        <w:rPr>
          <w:rFonts w:ascii="Arial" w:eastAsia="STZhongsong" w:hAnsi="Arial" w:cs="Arial"/>
          <w:sz w:val="22"/>
          <w:szCs w:val="22"/>
          <w:lang w:val="en-GB" w:eastAsia="zh-CN"/>
        </w:rPr>
        <w:t>development</w:t>
      </w:r>
      <w:proofErr w:type="gramEnd"/>
      <w:r w:rsidRPr="00DE4EFA">
        <w:rPr>
          <w:rFonts w:ascii="Arial" w:eastAsia="STZhongsong" w:hAnsi="Arial" w:cs="Arial"/>
          <w:sz w:val="22"/>
          <w:szCs w:val="22"/>
          <w:lang w:val="en-GB" w:eastAsia="zh-CN"/>
        </w:rPr>
        <w:t xml:space="preserve"> and nature conservation to take place together.</w:t>
      </w:r>
    </w:p>
    <w:p w14:paraId="26500A49" w14:textId="77777777" w:rsidR="00F94A69" w:rsidRPr="00DE4EFA" w:rsidRDefault="00F94A69" w:rsidP="00DE4EFA">
      <w:pPr>
        <w:spacing w:after="120"/>
        <w:ind w:left="709"/>
        <w:jc w:val="both"/>
        <w:rPr>
          <w:rFonts w:ascii="Arial" w:eastAsia="STZhongsong" w:hAnsi="Arial" w:cs="Arial"/>
          <w:sz w:val="22"/>
          <w:szCs w:val="22"/>
          <w:lang w:val="en-GB" w:eastAsia="zh-CN"/>
        </w:rPr>
      </w:pPr>
      <w:r w:rsidRPr="00DE4EFA">
        <w:rPr>
          <w:rFonts w:ascii="Arial" w:eastAsia="STZhongsong" w:hAnsi="Arial" w:cs="Arial"/>
          <w:sz w:val="22"/>
          <w:szCs w:val="22"/>
          <w:lang w:val="en-GB" w:eastAsia="zh-CN"/>
        </w:rPr>
        <w:t>Headquartered in Switzerland, IUCN Secretariat comprises around 1,000 staff with offices in more than 50 countries.</w:t>
      </w:r>
    </w:p>
    <w:p w14:paraId="67A75D39" w14:textId="77777777" w:rsidR="00F94A69" w:rsidRPr="00DE4EFA" w:rsidRDefault="00F94A69" w:rsidP="00DE4EFA">
      <w:pPr>
        <w:spacing w:after="120"/>
        <w:ind w:left="709"/>
        <w:jc w:val="both"/>
        <w:rPr>
          <w:rFonts w:ascii="Arial" w:eastAsia="STZhongsong" w:hAnsi="Arial" w:cs="Arial"/>
          <w:sz w:val="22"/>
          <w:szCs w:val="22"/>
          <w:lang w:val="en-GB" w:eastAsia="zh-CN"/>
        </w:rPr>
      </w:pPr>
      <w:r w:rsidRPr="00DE4EFA">
        <w:rPr>
          <w:rFonts w:ascii="Arial" w:eastAsia="STZhongsong" w:hAnsi="Arial" w:cs="Arial"/>
          <w:sz w:val="22"/>
          <w:szCs w:val="22"/>
          <w:lang w:val="en-GB" w:eastAsia="zh-CN"/>
        </w:rPr>
        <w:t xml:space="preserve">Created in 1948, IUCN is now the world’s largest and most diverse environmental network, harnessing the knowledge, resources and reach of more than 1,300 Member organisations and some 10,000 experts. It is a leading provider of conservation data, </w:t>
      </w:r>
      <w:proofErr w:type="gramStart"/>
      <w:r w:rsidRPr="00DE4EFA">
        <w:rPr>
          <w:rFonts w:ascii="Arial" w:eastAsia="STZhongsong" w:hAnsi="Arial" w:cs="Arial"/>
          <w:sz w:val="22"/>
          <w:szCs w:val="22"/>
          <w:lang w:val="en-GB" w:eastAsia="zh-CN"/>
        </w:rPr>
        <w:t>assessments</w:t>
      </w:r>
      <w:proofErr w:type="gramEnd"/>
      <w:r w:rsidRPr="00DE4EFA">
        <w:rPr>
          <w:rFonts w:ascii="Arial" w:eastAsia="STZhongsong" w:hAnsi="Arial" w:cs="Arial"/>
          <w:sz w:val="22"/>
          <w:szCs w:val="22"/>
          <w:lang w:val="en-GB" w:eastAsia="zh-CN"/>
        </w:rPr>
        <w:t xml:space="preserve"> and analysis. Its broad membership enables IUCN to fill the role of incubator and trusted repository of best practices, </w:t>
      </w:r>
      <w:proofErr w:type="gramStart"/>
      <w:r w:rsidRPr="00DE4EFA">
        <w:rPr>
          <w:rFonts w:ascii="Arial" w:eastAsia="STZhongsong" w:hAnsi="Arial" w:cs="Arial"/>
          <w:sz w:val="22"/>
          <w:szCs w:val="22"/>
          <w:lang w:val="en-GB" w:eastAsia="zh-CN"/>
        </w:rPr>
        <w:t>tools</w:t>
      </w:r>
      <w:proofErr w:type="gramEnd"/>
      <w:r w:rsidRPr="00DE4EFA">
        <w:rPr>
          <w:rFonts w:ascii="Arial" w:eastAsia="STZhongsong" w:hAnsi="Arial" w:cs="Arial"/>
          <w:sz w:val="22"/>
          <w:szCs w:val="22"/>
          <w:lang w:val="en-GB" w:eastAsia="zh-CN"/>
        </w:rPr>
        <w:t xml:space="preserve"> and international standards.</w:t>
      </w:r>
    </w:p>
    <w:p w14:paraId="1AB03138" w14:textId="77777777" w:rsidR="00F94A69" w:rsidRPr="00DE4EFA" w:rsidRDefault="00F94A69" w:rsidP="00DE4EFA">
      <w:pPr>
        <w:spacing w:after="120"/>
        <w:ind w:left="709"/>
        <w:jc w:val="both"/>
        <w:rPr>
          <w:rFonts w:ascii="Arial" w:eastAsia="STZhongsong" w:hAnsi="Arial" w:cs="Arial"/>
          <w:sz w:val="22"/>
          <w:szCs w:val="22"/>
          <w:lang w:val="en-GB" w:eastAsia="zh-CN"/>
        </w:rPr>
      </w:pPr>
      <w:r w:rsidRPr="00DE4EFA">
        <w:rPr>
          <w:rFonts w:ascii="Arial" w:eastAsia="STZhongsong" w:hAnsi="Arial" w:cs="Arial"/>
          <w:sz w:val="22"/>
          <w:szCs w:val="22"/>
          <w:lang w:val="en-GB" w:eastAsia="zh-CN"/>
        </w:rPr>
        <w:t xml:space="preserve">IUCN provides a neutral space in which diverse stakeholders including governments, NGOs, scientists, businesses, local communities, indigenous </w:t>
      </w:r>
      <w:proofErr w:type="gramStart"/>
      <w:r w:rsidRPr="00DE4EFA">
        <w:rPr>
          <w:rFonts w:ascii="Arial" w:eastAsia="STZhongsong" w:hAnsi="Arial" w:cs="Arial"/>
          <w:sz w:val="22"/>
          <w:szCs w:val="22"/>
          <w:lang w:val="en-GB" w:eastAsia="zh-CN"/>
        </w:rPr>
        <w:t>peoples</w:t>
      </w:r>
      <w:proofErr w:type="gramEnd"/>
      <w:r w:rsidRPr="00DE4EFA">
        <w:rPr>
          <w:rFonts w:ascii="Arial" w:eastAsia="STZhongsong" w:hAnsi="Arial" w:cs="Arial"/>
          <w:sz w:val="22"/>
          <w:szCs w:val="22"/>
          <w:lang w:val="en-GB" w:eastAsia="zh-CN"/>
        </w:rPr>
        <w:t xml:space="preserve"> organisations and others can work together to forge and implement solutions to environmental challenges and achieve sustainable development.</w:t>
      </w:r>
    </w:p>
    <w:p w14:paraId="745CFF31" w14:textId="77777777" w:rsidR="00F94A69" w:rsidRPr="00DE4EFA" w:rsidRDefault="00F94A69" w:rsidP="00DE4EFA">
      <w:pPr>
        <w:spacing w:after="120"/>
        <w:ind w:left="709"/>
        <w:jc w:val="both"/>
        <w:rPr>
          <w:rFonts w:ascii="Arial" w:eastAsia="STZhongsong" w:hAnsi="Arial" w:cs="Arial"/>
          <w:sz w:val="22"/>
          <w:szCs w:val="22"/>
          <w:lang w:val="en-GB" w:eastAsia="zh-CN"/>
        </w:rPr>
      </w:pPr>
      <w:r w:rsidRPr="00DE4EFA">
        <w:rPr>
          <w:rFonts w:ascii="Arial" w:eastAsia="STZhongsong" w:hAnsi="Arial" w:cs="Arial"/>
          <w:sz w:val="22"/>
          <w:szCs w:val="22"/>
          <w:lang w:val="en-GB" w:eastAsia="zh-CN"/>
        </w:rPr>
        <w:t xml:space="preserve">Working with many partners and supporters, IUCN implements a large and diverse portfolio of conservation projects worldwide. Combining the latest science with the traditional knowledge of local communities, these projects work to reverse habitat loss, restore </w:t>
      </w:r>
      <w:proofErr w:type="gramStart"/>
      <w:r w:rsidRPr="00DE4EFA">
        <w:rPr>
          <w:rFonts w:ascii="Arial" w:eastAsia="STZhongsong" w:hAnsi="Arial" w:cs="Arial"/>
          <w:sz w:val="22"/>
          <w:szCs w:val="22"/>
          <w:lang w:val="en-GB" w:eastAsia="zh-CN"/>
        </w:rPr>
        <w:t>ecosystems</w:t>
      </w:r>
      <w:proofErr w:type="gramEnd"/>
      <w:r w:rsidRPr="00DE4EFA">
        <w:rPr>
          <w:rFonts w:ascii="Arial" w:eastAsia="STZhongsong" w:hAnsi="Arial" w:cs="Arial"/>
          <w:sz w:val="22"/>
          <w:szCs w:val="22"/>
          <w:lang w:val="en-GB" w:eastAsia="zh-CN"/>
        </w:rPr>
        <w:t xml:space="preserve"> and improve people’s well-being.</w:t>
      </w:r>
    </w:p>
    <w:p w14:paraId="28CBCAD2" w14:textId="7B555E19" w:rsidR="00F94A69" w:rsidRPr="00DE4EFA" w:rsidRDefault="005C6803" w:rsidP="00DE4EFA">
      <w:pPr>
        <w:ind w:left="709" w:right="113"/>
        <w:rPr>
          <w:rStyle w:val="Hyperlink"/>
        </w:rPr>
      </w:pPr>
      <w:hyperlink r:id="rId11" w:history="1">
        <w:r w:rsidR="00DE4EFA" w:rsidRPr="00DE4EFA">
          <w:rPr>
            <w:rStyle w:val="Hyperlink"/>
            <w:rFonts w:ascii="Arial" w:hAnsi="Arial" w:cs="Arial"/>
            <w:sz w:val="22"/>
            <w:szCs w:val="22"/>
          </w:rPr>
          <w:t>www.iucn.org</w:t>
        </w:r>
      </w:hyperlink>
    </w:p>
    <w:p w14:paraId="25B553CC" w14:textId="77777777" w:rsidR="00DE4EFA" w:rsidRPr="00653AB6" w:rsidRDefault="005C6803" w:rsidP="00DE4EFA">
      <w:pPr>
        <w:ind w:left="709" w:right="113"/>
        <w:rPr>
          <w:rStyle w:val="Hyperlink"/>
          <w:rFonts w:ascii="Arial" w:hAnsi="Arial" w:cs="Arial"/>
          <w:sz w:val="22"/>
          <w:szCs w:val="22"/>
        </w:rPr>
      </w:pPr>
      <w:hyperlink r:id="rId12" w:history="1">
        <w:r w:rsidR="00DE4EFA" w:rsidRPr="00653AB6">
          <w:rPr>
            <w:rStyle w:val="Hyperlink"/>
            <w:rFonts w:ascii="Arial" w:hAnsi="Arial" w:cs="Arial"/>
            <w:sz w:val="22"/>
            <w:szCs w:val="22"/>
          </w:rPr>
          <w:t>https://twitter.com/IUCN/</w:t>
        </w:r>
      </w:hyperlink>
    </w:p>
    <w:p w14:paraId="094C1006" w14:textId="77777777" w:rsidR="00DE4EFA" w:rsidRPr="00DE4EFA" w:rsidRDefault="00DE4EFA" w:rsidP="00DE4EFA">
      <w:pPr>
        <w:spacing w:after="120"/>
        <w:ind w:left="709"/>
        <w:jc w:val="both"/>
        <w:rPr>
          <w:rFonts w:eastAsia="STZhongsong"/>
          <w:lang w:val="en-GB" w:eastAsia="zh-CN"/>
        </w:rPr>
      </w:pPr>
    </w:p>
    <w:p w14:paraId="6A573D91" w14:textId="77777777" w:rsidR="00E716CD" w:rsidRPr="00A342E0" w:rsidRDefault="00E716CD" w:rsidP="00716D56">
      <w:pPr>
        <w:pStyle w:val="Heading1"/>
        <w:widowControl/>
        <w:numPr>
          <w:ilvl w:val="0"/>
          <w:numId w:val="2"/>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lastRenderedPageBreak/>
        <w:t>ATTACHMENTS</w:t>
      </w:r>
    </w:p>
    <w:p w14:paraId="2FE1D318" w14:textId="77777777" w:rsidR="00E716CD" w:rsidRPr="00A342E0" w:rsidRDefault="00E716CD" w:rsidP="00E716CD">
      <w:pPr>
        <w:pStyle w:val="Heading2"/>
        <w:keepNext w:val="0"/>
        <w:tabs>
          <w:tab w:val="left" w:pos="709"/>
        </w:tabs>
        <w:adjustRightInd w:val="0"/>
        <w:spacing w:before="0" w:after="120" w:line="240" w:lineRule="auto"/>
        <w:jc w:val="both"/>
        <w:rPr>
          <w:rFonts w:eastAsia="STZhongsong" w:cs="Arial"/>
          <w:b w:val="0"/>
          <w:sz w:val="22"/>
          <w:szCs w:val="22"/>
          <w:lang w:val="en-GB" w:eastAsia="zh-CN"/>
        </w:rPr>
      </w:pPr>
      <w:r w:rsidRPr="00A342E0">
        <w:rPr>
          <w:rFonts w:eastAsia="STZhongsong" w:cs="Arial"/>
          <w:b w:val="0"/>
          <w:i w:val="0"/>
          <w:sz w:val="22"/>
          <w:szCs w:val="22"/>
          <w:lang w:val="en-GB" w:eastAsia="zh-CN"/>
        </w:rPr>
        <w:t>Attachment 1</w:t>
      </w:r>
      <w:r w:rsidRPr="00A342E0">
        <w:rPr>
          <w:rFonts w:eastAsia="STZhongsong" w:cs="Arial"/>
          <w:b w:val="0"/>
          <w:i w:val="0"/>
          <w:sz w:val="22"/>
          <w:szCs w:val="22"/>
          <w:lang w:val="en-GB" w:eastAsia="zh-CN"/>
        </w:rPr>
        <w:tab/>
      </w:r>
      <w:r w:rsidRPr="00A342E0">
        <w:rPr>
          <w:rFonts w:eastAsia="STZhongsong" w:cs="Arial"/>
          <w:b w:val="0"/>
          <w:sz w:val="22"/>
          <w:szCs w:val="22"/>
          <w:lang w:val="en-GB" w:eastAsia="zh-CN"/>
        </w:rPr>
        <w:t>Specification of Requirements / Terms of Reference</w:t>
      </w:r>
    </w:p>
    <w:p w14:paraId="056C1D62" w14:textId="77777777" w:rsidR="00E716CD" w:rsidRPr="00A342E0" w:rsidRDefault="00E716CD" w:rsidP="00E716CD">
      <w:pPr>
        <w:pStyle w:val="Heading2"/>
        <w:keepNext w:val="0"/>
        <w:tabs>
          <w:tab w:val="left" w:pos="709"/>
        </w:tabs>
        <w:adjustRightInd w:val="0"/>
        <w:spacing w:before="0" w:after="120" w:line="240" w:lineRule="auto"/>
        <w:ind w:left="1440" w:hanging="1440"/>
        <w:jc w:val="both"/>
        <w:rPr>
          <w:rFonts w:eastAsia="STZhongsong" w:cs="Arial"/>
          <w:b w:val="0"/>
          <w:sz w:val="22"/>
          <w:szCs w:val="22"/>
          <w:lang w:val="en-GB" w:eastAsia="zh-CN"/>
        </w:rPr>
      </w:pPr>
      <w:r w:rsidRPr="00A342E0">
        <w:rPr>
          <w:rFonts w:eastAsia="STZhongsong" w:cs="Arial"/>
          <w:b w:val="0"/>
          <w:i w:val="0"/>
          <w:sz w:val="22"/>
          <w:szCs w:val="22"/>
          <w:lang w:val="en-GB" w:eastAsia="zh-CN"/>
        </w:rPr>
        <w:t xml:space="preserve">Attachment </w:t>
      </w:r>
      <w:r>
        <w:rPr>
          <w:rFonts w:eastAsia="STZhongsong" w:cs="Arial"/>
          <w:b w:val="0"/>
          <w:i w:val="0"/>
          <w:sz w:val="22"/>
          <w:szCs w:val="22"/>
          <w:lang w:val="en-GB" w:eastAsia="zh-CN"/>
        </w:rPr>
        <w:t>2</w:t>
      </w:r>
      <w:r w:rsidRPr="00A342E0">
        <w:rPr>
          <w:rFonts w:eastAsia="STZhongsong" w:cs="Arial"/>
          <w:b w:val="0"/>
          <w:i w:val="0"/>
          <w:sz w:val="22"/>
          <w:szCs w:val="22"/>
          <w:lang w:val="en-GB" w:eastAsia="zh-CN"/>
        </w:rPr>
        <w:tab/>
      </w:r>
      <w:r w:rsidRPr="00A342E0">
        <w:rPr>
          <w:rFonts w:eastAsia="STZhongsong" w:cs="Arial"/>
          <w:b w:val="0"/>
          <w:sz w:val="22"/>
          <w:szCs w:val="22"/>
          <w:lang w:val="en-GB" w:eastAsia="zh-CN"/>
        </w:rPr>
        <w:t>Declaration</w:t>
      </w:r>
      <w:r>
        <w:rPr>
          <w:rFonts w:eastAsia="STZhongsong" w:cs="Arial"/>
          <w:b w:val="0"/>
          <w:sz w:val="22"/>
          <w:szCs w:val="22"/>
          <w:lang w:val="en-GB" w:eastAsia="zh-CN"/>
        </w:rPr>
        <w:t xml:space="preserve"> of Undertaking (select 2a for companies or 2b for self-employed as applicable to you)</w:t>
      </w:r>
    </w:p>
    <w:p w14:paraId="1FAFEE07" w14:textId="77777777" w:rsidR="00E716CD" w:rsidRPr="004B3EEB" w:rsidRDefault="00E716CD" w:rsidP="00E716CD">
      <w:pPr>
        <w:pStyle w:val="Heading2"/>
        <w:keepNext w:val="0"/>
        <w:tabs>
          <w:tab w:val="left" w:pos="709"/>
        </w:tabs>
        <w:adjustRightInd w:val="0"/>
        <w:spacing w:before="0" w:after="120" w:line="240" w:lineRule="auto"/>
        <w:jc w:val="both"/>
        <w:rPr>
          <w:rFonts w:eastAsia="STZhongsong" w:cs="Arial"/>
          <w:b w:val="0"/>
          <w:sz w:val="22"/>
          <w:szCs w:val="22"/>
          <w:lang w:val="en-GB" w:eastAsia="zh-CN"/>
        </w:rPr>
      </w:pPr>
      <w:r w:rsidRPr="004B3EEB">
        <w:rPr>
          <w:rFonts w:eastAsia="STZhongsong" w:cs="Arial"/>
          <w:b w:val="0"/>
          <w:i w:val="0"/>
          <w:sz w:val="22"/>
          <w:szCs w:val="22"/>
          <w:lang w:val="en-GB" w:eastAsia="zh-CN"/>
        </w:rPr>
        <w:t xml:space="preserve">Attachment </w:t>
      </w:r>
      <w:r>
        <w:rPr>
          <w:rFonts w:eastAsia="STZhongsong" w:cs="Arial"/>
          <w:b w:val="0"/>
          <w:i w:val="0"/>
          <w:sz w:val="22"/>
          <w:szCs w:val="22"/>
          <w:lang w:val="en-GB" w:eastAsia="zh-CN"/>
        </w:rPr>
        <w:t>3</w:t>
      </w:r>
      <w:r w:rsidRPr="004B3EEB">
        <w:rPr>
          <w:rFonts w:eastAsia="STZhongsong" w:cs="Arial"/>
          <w:b w:val="0"/>
          <w:i w:val="0"/>
          <w:sz w:val="22"/>
          <w:szCs w:val="22"/>
          <w:lang w:val="en-GB" w:eastAsia="zh-CN"/>
        </w:rPr>
        <w:tab/>
      </w:r>
      <w:r w:rsidRPr="004B3EEB">
        <w:rPr>
          <w:rFonts w:eastAsia="STZhongsong" w:cs="Arial"/>
          <w:b w:val="0"/>
          <w:sz w:val="22"/>
          <w:szCs w:val="22"/>
          <w:lang w:val="en-GB" w:eastAsia="zh-CN"/>
        </w:rPr>
        <w:t>Contract Template</w:t>
      </w:r>
    </w:p>
    <w:p w14:paraId="49BE4268" w14:textId="36632114" w:rsidR="00854D65" w:rsidRDefault="00854D65">
      <w:pPr>
        <w:rPr>
          <w:rFonts w:eastAsia="STZhongsong"/>
          <w:lang w:val="en-GB" w:eastAsia="zh-CN"/>
        </w:rPr>
      </w:pPr>
      <w:r>
        <w:rPr>
          <w:rFonts w:eastAsia="STZhongsong"/>
          <w:lang w:val="en-GB" w:eastAsia="zh-CN"/>
        </w:rPr>
        <w:br w:type="page"/>
      </w:r>
    </w:p>
    <w:p w14:paraId="74177F9F" w14:textId="28CF9231" w:rsidR="00854D65" w:rsidRPr="00CB3AEF" w:rsidRDefault="00854D65" w:rsidP="00854D65">
      <w:pPr>
        <w:jc w:val="center"/>
        <w:rPr>
          <w:rFonts w:ascii="Arial" w:hAnsi="Arial" w:cs="Arial"/>
          <w:b/>
        </w:rPr>
      </w:pPr>
      <w:r w:rsidRPr="00CB3AEF">
        <w:rPr>
          <w:rFonts w:ascii="Arial" w:hAnsi="Arial" w:cs="Arial"/>
          <w:b/>
          <w:noProof/>
          <w:lang w:val="da-DK" w:eastAsia="da-DK"/>
        </w:rPr>
        <w:lastRenderedPageBreak/>
        <w:drawing>
          <wp:anchor distT="0" distB="0" distL="114300" distR="114300" simplePos="0" relativeHeight="251659776" behindDoc="1" locked="1" layoutInCell="1" allowOverlap="1" wp14:anchorId="2A51EA43" wp14:editId="2394C98F">
            <wp:simplePos x="0" y="0"/>
            <wp:positionH relativeFrom="column">
              <wp:posOffset>-492675</wp:posOffset>
            </wp:positionH>
            <wp:positionV relativeFrom="paragraph">
              <wp:posOffset>-601297</wp:posOffset>
            </wp:positionV>
            <wp:extent cx="972000" cy="939600"/>
            <wp:effectExtent l="0" t="0" r="0" b="0"/>
            <wp:wrapNone/>
            <wp:docPr id="3" name="Picture 3" descr="IUCN sma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CN small colo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2000" cy="93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Attachment 1: </w:t>
      </w:r>
      <w:r w:rsidRPr="00CB3AEF">
        <w:rPr>
          <w:rFonts w:ascii="Arial" w:hAnsi="Arial" w:cs="Arial"/>
          <w:b/>
        </w:rPr>
        <w:t>External Review of the IUCN Programme 2021-2024</w:t>
      </w:r>
    </w:p>
    <w:p w14:paraId="4487E821" w14:textId="77777777" w:rsidR="00854D65" w:rsidRPr="00CB3AEF" w:rsidRDefault="00854D65" w:rsidP="00854D65">
      <w:pPr>
        <w:jc w:val="center"/>
        <w:rPr>
          <w:rFonts w:ascii="Arial" w:hAnsi="Arial" w:cs="Arial"/>
          <w:b/>
        </w:rPr>
      </w:pPr>
      <w:r w:rsidRPr="00CB3AEF">
        <w:rPr>
          <w:rFonts w:ascii="Arial" w:hAnsi="Arial" w:cs="Arial"/>
          <w:b/>
        </w:rPr>
        <w:t>Terms of Reference</w:t>
      </w:r>
    </w:p>
    <w:p w14:paraId="2CE10D16" w14:textId="77777777" w:rsidR="00854D65" w:rsidRDefault="00854D65" w:rsidP="00854D65">
      <w:pPr>
        <w:jc w:val="center"/>
        <w:rPr>
          <w:rFonts w:ascii="Arial" w:hAnsi="Arial" w:cs="Arial"/>
        </w:rPr>
      </w:pPr>
    </w:p>
    <w:p w14:paraId="50BFC953" w14:textId="77777777" w:rsidR="00854D65" w:rsidRPr="00E17894" w:rsidRDefault="00854D65" w:rsidP="007469E7">
      <w:pPr>
        <w:spacing w:after="120"/>
        <w:jc w:val="both"/>
        <w:rPr>
          <w:rFonts w:ascii="Arial" w:hAnsi="Arial" w:cs="Arial"/>
          <w:b/>
        </w:rPr>
      </w:pPr>
      <w:r w:rsidRPr="00E17894">
        <w:rPr>
          <w:rFonts w:ascii="Arial" w:hAnsi="Arial" w:cs="Arial"/>
          <w:b/>
        </w:rPr>
        <w:t>About IUCN</w:t>
      </w:r>
    </w:p>
    <w:p w14:paraId="6BAA2D9F" w14:textId="2892B6FE" w:rsidR="00637C0A" w:rsidRPr="00472CD3" w:rsidRDefault="00854D65" w:rsidP="007469E7">
      <w:pPr>
        <w:spacing w:after="120"/>
        <w:jc w:val="both"/>
        <w:rPr>
          <w:rFonts w:ascii="Arial" w:hAnsi="Arial" w:cs="Arial"/>
        </w:rPr>
      </w:pPr>
      <w:r w:rsidRPr="00472CD3">
        <w:rPr>
          <w:rFonts w:ascii="Arial" w:hAnsi="Arial" w:cs="Arial"/>
        </w:rPr>
        <w:t xml:space="preserve">IUCN is a membership Union uniquely composed of both government and civil society </w:t>
      </w:r>
      <w:proofErr w:type="spellStart"/>
      <w:r w:rsidRPr="00472CD3">
        <w:rPr>
          <w:rFonts w:ascii="Arial" w:hAnsi="Arial" w:cs="Arial"/>
        </w:rPr>
        <w:t>organisations</w:t>
      </w:r>
      <w:proofErr w:type="spellEnd"/>
      <w:r w:rsidRPr="00472CD3">
        <w:rPr>
          <w:rFonts w:ascii="Arial" w:hAnsi="Arial" w:cs="Arial"/>
        </w:rPr>
        <w:t xml:space="preserve">. It provides public, private and non-governmental </w:t>
      </w:r>
      <w:proofErr w:type="spellStart"/>
      <w:r w:rsidRPr="00472CD3">
        <w:rPr>
          <w:rFonts w:ascii="Arial" w:hAnsi="Arial" w:cs="Arial"/>
        </w:rPr>
        <w:t>organisations</w:t>
      </w:r>
      <w:proofErr w:type="spellEnd"/>
      <w:r w:rsidRPr="00472CD3">
        <w:rPr>
          <w:rFonts w:ascii="Arial" w:hAnsi="Arial" w:cs="Arial"/>
        </w:rPr>
        <w:t xml:space="preserve"> with the knowledge and tools that enable human progress, economic </w:t>
      </w:r>
      <w:proofErr w:type="gramStart"/>
      <w:r w:rsidRPr="00472CD3">
        <w:rPr>
          <w:rFonts w:ascii="Arial" w:hAnsi="Arial" w:cs="Arial"/>
        </w:rPr>
        <w:t>development</w:t>
      </w:r>
      <w:proofErr w:type="gramEnd"/>
      <w:r w:rsidRPr="00472CD3">
        <w:rPr>
          <w:rFonts w:ascii="Arial" w:hAnsi="Arial" w:cs="Arial"/>
        </w:rPr>
        <w:t xml:space="preserve"> and nature conservation to take place together.</w:t>
      </w:r>
    </w:p>
    <w:p w14:paraId="2CC0BCA8" w14:textId="1F82FF46" w:rsidR="00637C0A" w:rsidRPr="00472CD3" w:rsidRDefault="00854D65" w:rsidP="007469E7">
      <w:pPr>
        <w:spacing w:after="120"/>
        <w:jc w:val="both"/>
        <w:rPr>
          <w:rFonts w:ascii="Arial" w:hAnsi="Arial" w:cs="Arial"/>
        </w:rPr>
      </w:pPr>
      <w:r w:rsidRPr="00472CD3">
        <w:rPr>
          <w:rFonts w:ascii="Arial" w:hAnsi="Arial" w:cs="Arial"/>
        </w:rPr>
        <w:t xml:space="preserve">Created in 1948, IUCN is now the world’s largest and most diverse environmental network, harnessing the knowledge, resources and reach of more than 1,400 Member </w:t>
      </w:r>
      <w:proofErr w:type="spellStart"/>
      <w:r w:rsidRPr="00472CD3">
        <w:rPr>
          <w:rFonts w:ascii="Arial" w:hAnsi="Arial" w:cs="Arial"/>
        </w:rPr>
        <w:t>organisations</w:t>
      </w:r>
      <w:proofErr w:type="spellEnd"/>
      <w:r w:rsidRPr="00472CD3">
        <w:rPr>
          <w:rFonts w:ascii="Arial" w:hAnsi="Arial" w:cs="Arial"/>
        </w:rPr>
        <w:t xml:space="preserve"> and some 18,000 experts. It is a leading provider of conservation data, </w:t>
      </w:r>
      <w:proofErr w:type="gramStart"/>
      <w:r w:rsidRPr="00472CD3">
        <w:rPr>
          <w:rFonts w:ascii="Arial" w:hAnsi="Arial" w:cs="Arial"/>
        </w:rPr>
        <w:t>assessments</w:t>
      </w:r>
      <w:proofErr w:type="gramEnd"/>
      <w:r w:rsidRPr="00472CD3">
        <w:rPr>
          <w:rFonts w:ascii="Arial" w:hAnsi="Arial" w:cs="Arial"/>
        </w:rPr>
        <w:t xml:space="preserve"> and analysis. Its broad membership enables IUCN to fill the role of incubator and trusted repository of best practices, </w:t>
      </w:r>
      <w:proofErr w:type="gramStart"/>
      <w:r w:rsidRPr="00472CD3">
        <w:rPr>
          <w:rFonts w:ascii="Arial" w:hAnsi="Arial" w:cs="Arial"/>
        </w:rPr>
        <w:t>tools</w:t>
      </w:r>
      <w:proofErr w:type="gramEnd"/>
      <w:r w:rsidRPr="00472CD3">
        <w:rPr>
          <w:rFonts w:ascii="Arial" w:hAnsi="Arial" w:cs="Arial"/>
        </w:rPr>
        <w:t xml:space="preserve"> and international standards.</w:t>
      </w:r>
    </w:p>
    <w:p w14:paraId="4B30B2A7" w14:textId="7F87E177" w:rsidR="00637C0A" w:rsidRPr="00472CD3" w:rsidRDefault="00854D65" w:rsidP="007469E7">
      <w:pPr>
        <w:spacing w:after="120"/>
        <w:jc w:val="both"/>
        <w:rPr>
          <w:rFonts w:ascii="Arial" w:hAnsi="Arial" w:cs="Arial"/>
        </w:rPr>
      </w:pPr>
      <w:r w:rsidRPr="00472CD3">
        <w:rPr>
          <w:rFonts w:ascii="Arial" w:hAnsi="Arial" w:cs="Arial"/>
        </w:rPr>
        <w:t>IUCN provides a neutral space in which diverse stakeholders including governments, NGOs, scientists, businesses, local communities, indigenous peoples</w:t>
      </w:r>
      <w:r>
        <w:rPr>
          <w:rFonts w:ascii="Arial" w:hAnsi="Arial" w:cs="Arial"/>
        </w:rPr>
        <w:t>’</w:t>
      </w:r>
      <w:r w:rsidRPr="00472CD3">
        <w:rPr>
          <w:rFonts w:ascii="Arial" w:hAnsi="Arial" w:cs="Arial"/>
        </w:rPr>
        <w:t xml:space="preserve"> </w:t>
      </w:r>
      <w:proofErr w:type="spellStart"/>
      <w:proofErr w:type="gramStart"/>
      <w:r w:rsidRPr="00472CD3">
        <w:rPr>
          <w:rFonts w:ascii="Arial" w:hAnsi="Arial" w:cs="Arial"/>
        </w:rPr>
        <w:t>organisations</w:t>
      </w:r>
      <w:proofErr w:type="spellEnd"/>
      <w:proofErr w:type="gramEnd"/>
      <w:r w:rsidRPr="00472CD3">
        <w:rPr>
          <w:rFonts w:ascii="Arial" w:hAnsi="Arial" w:cs="Arial"/>
        </w:rPr>
        <w:t xml:space="preserve"> and others can work together to forge and implement solutions to environmental challenges and achieve sustainable development.</w:t>
      </w:r>
    </w:p>
    <w:p w14:paraId="64BF4CC1" w14:textId="1AE1858C" w:rsidR="00637C0A" w:rsidRPr="00472CD3" w:rsidRDefault="00854D65" w:rsidP="007469E7">
      <w:pPr>
        <w:spacing w:after="120"/>
        <w:jc w:val="both"/>
        <w:rPr>
          <w:rFonts w:ascii="Arial" w:hAnsi="Arial" w:cs="Arial"/>
        </w:rPr>
      </w:pPr>
      <w:r w:rsidRPr="00472CD3">
        <w:rPr>
          <w:rFonts w:ascii="Arial" w:hAnsi="Arial" w:cs="Arial"/>
        </w:rPr>
        <w:t xml:space="preserve">Working with many partners and supporters, IUCN implements a large and diverse portfolio of conservation projects worldwide. Combining the latest science with the traditional knowledge of local communities, these projects work to reverse habitat loss, restore </w:t>
      </w:r>
      <w:proofErr w:type="gramStart"/>
      <w:r w:rsidRPr="00472CD3">
        <w:rPr>
          <w:rFonts w:ascii="Arial" w:hAnsi="Arial" w:cs="Arial"/>
        </w:rPr>
        <w:t>ecosystems</w:t>
      </w:r>
      <w:proofErr w:type="gramEnd"/>
      <w:r w:rsidRPr="00472CD3">
        <w:rPr>
          <w:rFonts w:ascii="Arial" w:hAnsi="Arial" w:cs="Arial"/>
        </w:rPr>
        <w:t xml:space="preserve"> and improve people’s well-being.</w:t>
      </w:r>
    </w:p>
    <w:p w14:paraId="78026EB7" w14:textId="58CD1450" w:rsidR="00854D65" w:rsidRPr="007469E7" w:rsidRDefault="00854D65" w:rsidP="007469E7">
      <w:pPr>
        <w:spacing w:after="120"/>
        <w:jc w:val="both"/>
        <w:rPr>
          <w:rFonts w:ascii="Arial" w:hAnsi="Arial" w:cs="Arial"/>
        </w:rPr>
      </w:pPr>
      <w:r w:rsidRPr="00472CD3">
        <w:rPr>
          <w:rFonts w:ascii="Arial" w:hAnsi="Arial" w:cs="Arial"/>
        </w:rPr>
        <w:t xml:space="preserve">IUCN Member </w:t>
      </w:r>
      <w:proofErr w:type="spellStart"/>
      <w:r w:rsidRPr="00472CD3">
        <w:rPr>
          <w:rFonts w:ascii="Arial" w:hAnsi="Arial" w:cs="Arial"/>
        </w:rPr>
        <w:t>organisations</w:t>
      </w:r>
      <w:proofErr w:type="spellEnd"/>
      <w:r w:rsidRPr="00472CD3">
        <w:rPr>
          <w:rFonts w:ascii="Arial" w:hAnsi="Arial" w:cs="Arial"/>
        </w:rPr>
        <w:t xml:space="preserve"> are represented by the IUCN Council – the governing body. Headquartered in Switzerland, IUCN Secretariat comprises around 950 staff in more than 50 countries.</w:t>
      </w:r>
    </w:p>
    <w:p w14:paraId="105E52F3" w14:textId="77777777" w:rsidR="00854D65" w:rsidRPr="00E17894" w:rsidRDefault="00854D65" w:rsidP="007469E7">
      <w:pPr>
        <w:spacing w:after="120"/>
        <w:jc w:val="both"/>
        <w:rPr>
          <w:rFonts w:ascii="Arial" w:hAnsi="Arial" w:cs="Arial"/>
          <w:b/>
        </w:rPr>
      </w:pPr>
      <w:r w:rsidRPr="00E17894">
        <w:rPr>
          <w:rFonts w:ascii="Arial" w:hAnsi="Arial" w:cs="Arial"/>
          <w:b/>
        </w:rPr>
        <w:t>Background</w:t>
      </w:r>
    </w:p>
    <w:p w14:paraId="398835AC" w14:textId="24D1E8D0" w:rsidR="00637C0A" w:rsidRDefault="00854D65" w:rsidP="007469E7">
      <w:pPr>
        <w:spacing w:after="120"/>
        <w:jc w:val="both"/>
        <w:rPr>
          <w:rFonts w:ascii="Arial" w:hAnsi="Arial" w:cs="Arial"/>
        </w:rPr>
      </w:pPr>
      <w:r>
        <w:rPr>
          <w:rFonts w:ascii="Arial" w:hAnsi="Arial" w:cs="Arial"/>
        </w:rPr>
        <w:t xml:space="preserve">This External Review is jointly commissioned by the IUCN’s Director General and Framework partners, as part of the framework agreements signed by both parties. </w:t>
      </w:r>
    </w:p>
    <w:p w14:paraId="767EA6A7" w14:textId="23DD46BC" w:rsidR="00637C0A" w:rsidRDefault="00854D65" w:rsidP="007469E7">
      <w:pPr>
        <w:spacing w:after="120"/>
        <w:jc w:val="both"/>
        <w:rPr>
          <w:rFonts w:ascii="Arial" w:hAnsi="Arial" w:cs="Arial"/>
        </w:rPr>
      </w:pPr>
      <w:r>
        <w:rPr>
          <w:rFonts w:ascii="Arial" w:hAnsi="Arial" w:cs="Arial"/>
        </w:rPr>
        <w:t>This type of External Review has been conducted every four years since 1991 and</w:t>
      </w:r>
      <w:r w:rsidRPr="00F60FBB">
        <w:rPr>
          <w:rFonts w:ascii="Arial" w:hAnsi="Arial" w:cs="Arial"/>
        </w:rPr>
        <w:t xml:space="preserve"> focuses on</w:t>
      </w:r>
      <w:r>
        <w:rPr>
          <w:rFonts w:ascii="Arial" w:hAnsi="Arial" w:cs="Arial"/>
        </w:rPr>
        <w:t xml:space="preserve"> the</w:t>
      </w:r>
      <w:r w:rsidRPr="00F60FBB">
        <w:rPr>
          <w:rFonts w:ascii="Arial" w:hAnsi="Arial" w:cs="Arial"/>
        </w:rPr>
        <w:t xml:space="preserve"> implementation </w:t>
      </w:r>
      <w:r>
        <w:rPr>
          <w:rFonts w:ascii="Arial" w:hAnsi="Arial" w:cs="Arial"/>
        </w:rPr>
        <w:t xml:space="preserve">of the </w:t>
      </w:r>
      <w:r w:rsidRPr="00F60FBB">
        <w:rPr>
          <w:rFonts w:ascii="Arial" w:hAnsi="Arial" w:cs="Arial"/>
        </w:rPr>
        <w:t>IUCN Programme.</w:t>
      </w:r>
      <w:r>
        <w:rPr>
          <w:rFonts w:ascii="Arial" w:hAnsi="Arial" w:cs="Arial"/>
        </w:rPr>
        <w:t xml:space="preserve"> </w:t>
      </w:r>
    </w:p>
    <w:p w14:paraId="014DFBD9" w14:textId="7AEF6599" w:rsidR="00637C0A" w:rsidRDefault="00854D65" w:rsidP="007469E7">
      <w:pPr>
        <w:spacing w:after="120"/>
        <w:jc w:val="both"/>
        <w:rPr>
          <w:rFonts w:ascii="Arial" w:hAnsi="Arial" w:cs="Arial"/>
        </w:rPr>
      </w:pPr>
      <w:r>
        <w:rPr>
          <w:rFonts w:ascii="Arial" w:hAnsi="Arial" w:cs="Arial"/>
        </w:rPr>
        <w:t>The IUCN Programme (or Programme as referred to hereafter) is the overarching strategic document through which IUCN pursue its objectives for the quadrennial period between each World Conservation Congress. The Programme provides a framework that</w:t>
      </w:r>
      <w:r w:rsidRPr="00E17894">
        <w:rPr>
          <w:rFonts w:ascii="Arial" w:hAnsi="Arial" w:cs="Arial"/>
        </w:rPr>
        <w:t xml:space="preserve"> includes and invites contributions from the IUCN Members, Commissions and Secretariat</w:t>
      </w:r>
      <w:r>
        <w:rPr>
          <w:rFonts w:ascii="Arial" w:hAnsi="Arial" w:cs="Arial"/>
        </w:rPr>
        <w:t xml:space="preserve">. </w:t>
      </w:r>
    </w:p>
    <w:p w14:paraId="0EE34D6D" w14:textId="4D198D7A" w:rsidR="00637C0A" w:rsidRPr="00E17894" w:rsidRDefault="00854D65" w:rsidP="007469E7">
      <w:pPr>
        <w:spacing w:after="120"/>
        <w:jc w:val="both"/>
        <w:rPr>
          <w:rFonts w:ascii="Arial" w:hAnsi="Arial" w:cs="Arial"/>
        </w:rPr>
      </w:pPr>
      <w:r w:rsidRPr="00E17894">
        <w:rPr>
          <w:rFonts w:ascii="Arial" w:hAnsi="Arial" w:cs="Arial"/>
        </w:rPr>
        <w:t>The</w:t>
      </w:r>
      <w:r>
        <w:rPr>
          <w:rFonts w:ascii="Arial" w:hAnsi="Arial" w:cs="Arial"/>
        </w:rPr>
        <w:t xml:space="preserve"> IUCN Programme 2021-2024,</w:t>
      </w:r>
      <w:r w:rsidRPr="00E17894">
        <w:rPr>
          <w:rFonts w:ascii="Arial" w:hAnsi="Arial" w:cs="Arial"/>
        </w:rPr>
        <w:t xml:space="preserve"> Nature 2030</w:t>
      </w:r>
      <w:r>
        <w:rPr>
          <w:rFonts w:ascii="Arial" w:hAnsi="Arial" w:cs="Arial"/>
        </w:rPr>
        <w:t xml:space="preserve">, </w:t>
      </w:r>
      <w:r w:rsidRPr="00E17894">
        <w:rPr>
          <w:rFonts w:ascii="Arial" w:hAnsi="Arial" w:cs="Arial"/>
        </w:rPr>
        <w:t>sets</w:t>
      </w:r>
      <w:r>
        <w:rPr>
          <w:rFonts w:ascii="Arial" w:hAnsi="Arial" w:cs="Arial"/>
        </w:rPr>
        <w:t xml:space="preserve"> for the first time</w:t>
      </w:r>
      <w:r w:rsidRPr="00E17894">
        <w:rPr>
          <w:rFonts w:ascii="Arial" w:hAnsi="Arial" w:cs="Arial"/>
        </w:rPr>
        <w:t xml:space="preserve"> its ambition in a decadal timeframe (2021–2030)</w:t>
      </w:r>
      <w:r>
        <w:rPr>
          <w:rFonts w:ascii="Arial" w:hAnsi="Arial" w:cs="Arial"/>
        </w:rPr>
        <w:t xml:space="preserve">. It was approved by Member </w:t>
      </w:r>
      <w:proofErr w:type="spellStart"/>
      <w:r>
        <w:rPr>
          <w:rFonts w:ascii="Arial" w:hAnsi="Arial" w:cs="Arial"/>
        </w:rPr>
        <w:t>organisations</w:t>
      </w:r>
      <w:proofErr w:type="spellEnd"/>
      <w:r>
        <w:rPr>
          <w:rFonts w:ascii="Arial" w:hAnsi="Arial" w:cs="Arial"/>
        </w:rPr>
        <w:t xml:space="preserve"> through an electronic vote in February 2021. For the quadrennial period, following the next World Conservation Congress, it is expected that the current Programme will be influenced by the IUCN Strategic Vision exercise currently undertaken by IUCN’s Council (see </w:t>
      </w:r>
      <w:proofErr w:type="spellStart"/>
      <w:r>
        <w:rPr>
          <w:rFonts w:ascii="Arial" w:hAnsi="Arial" w:cs="Arial"/>
        </w:rPr>
        <w:t>Annexe</w:t>
      </w:r>
      <w:proofErr w:type="spellEnd"/>
      <w:r>
        <w:rPr>
          <w:rFonts w:ascii="Arial" w:hAnsi="Arial" w:cs="Arial"/>
        </w:rPr>
        <w:t xml:space="preserve"> 1: </w:t>
      </w:r>
      <w:r w:rsidRPr="00825DCE">
        <w:rPr>
          <w:rFonts w:ascii="Arial" w:hAnsi="Arial" w:cs="Arial"/>
        </w:rPr>
        <w:t>2021 Congress Resolution 147 WCC-2020-Dec-147-EN)</w:t>
      </w:r>
      <w:r>
        <w:rPr>
          <w:rFonts w:ascii="Arial" w:hAnsi="Arial" w:cs="Arial"/>
        </w:rPr>
        <w:t xml:space="preserve">. </w:t>
      </w:r>
    </w:p>
    <w:p w14:paraId="79E8A9E6" w14:textId="77777777" w:rsidR="00854D65" w:rsidRDefault="00854D65" w:rsidP="007469E7">
      <w:pPr>
        <w:spacing w:after="120"/>
        <w:jc w:val="both"/>
        <w:rPr>
          <w:rFonts w:ascii="Arial" w:hAnsi="Arial" w:cs="Arial"/>
        </w:rPr>
      </w:pPr>
      <w:r w:rsidRPr="00EE0841">
        <w:rPr>
          <w:rFonts w:ascii="Arial" w:hAnsi="Arial" w:cs="Arial"/>
        </w:rPr>
        <w:t>The External Review is typically undertaken prior to the World Conservation Congress and the final report is presented to the IUCN Members at the Congress</w:t>
      </w:r>
      <w:r>
        <w:rPr>
          <w:rFonts w:ascii="Arial" w:hAnsi="Arial" w:cs="Arial"/>
        </w:rPr>
        <w:t>.</w:t>
      </w:r>
    </w:p>
    <w:p w14:paraId="1B1BBFE5" w14:textId="68555490" w:rsidR="00854D65" w:rsidRDefault="00854D65" w:rsidP="007469E7">
      <w:pPr>
        <w:spacing w:after="120"/>
        <w:jc w:val="both"/>
        <w:rPr>
          <w:rFonts w:ascii="Arial" w:hAnsi="Arial" w:cs="Arial"/>
        </w:rPr>
      </w:pPr>
      <w:r>
        <w:rPr>
          <w:rFonts w:ascii="Arial" w:hAnsi="Arial" w:cs="Arial"/>
        </w:rPr>
        <w:t>Governance aspects of IUCN are out of scope of this Review. They may be evaluated in parallel through a dedicated process (External Review of IUCN’s governance, commissioned by the IUCN Council).</w:t>
      </w:r>
    </w:p>
    <w:p w14:paraId="1C277D58" w14:textId="77777777" w:rsidR="00854D65" w:rsidRPr="007C5F03" w:rsidRDefault="00854D65" w:rsidP="007469E7">
      <w:pPr>
        <w:keepNext/>
        <w:spacing w:after="120"/>
        <w:jc w:val="both"/>
        <w:rPr>
          <w:rFonts w:ascii="Arial" w:hAnsi="Arial" w:cs="Arial"/>
          <w:b/>
        </w:rPr>
      </w:pPr>
      <w:r w:rsidRPr="00455F1C">
        <w:rPr>
          <w:rFonts w:ascii="Arial" w:hAnsi="Arial" w:cs="Arial"/>
          <w:b/>
        </w:rPr>
        <w:lastRenderedPageBreak/>
        <w:t>Oversight and Management of the Review</w:t>
      </w:r>
    </w:p>
    <w:p w14:paraId="30734A07" w14:textId="2C9A10F3" w:rsidR="00637C0A" w:rsidRPr="007C5F03" w:rsidRDefault="00854D65" w:rsidP="007469E7">
      <w:pPr>
        <w:spacing w:after="120"/>
        <w:jc w:val="both"/>
        <w:rPr>
          <w:rFonts w:ascii="Arial" w:hAnsi="Arial" w:cs="Arial"/>
        </w:rPr>
      </w:pPr>
      <w:r>
        <w:rPr>
          <w:rFonts w:ascii="Arial" w:hAnsi="Arial" w:cs="Arial"/>
        </w:rPr>
        <w:t>The External Review will have a</w:t>
      </w:r>
      <w:r w:rsidRPr="007C5F03">
        <w:rPr>
          <w:rFonts w:ascii="Arial" w:hAnsi="Arial" w:cs="Arial"/>
        </w:rPr>
        <w:t xml:space="preserve"> Steering Committee comprised of Framework Partners </w:t>
      </w:r>
      <w:r>
        <w:rPr>
          <w:rFonts w:ascii="Arial" w:hAnsi="Arial" w:cs="Arial"/>
        </w:rPr>
        <w:t xml:space="preserve">(two representatives) </w:t>
      </w:r>
      <w:r w:rsidRPr="007C5F03">
        <w:rPr>
          <w:rFonts w:ascii="Arial" w:hAnsi="Arial" w:cs="Arial"/>
        </w:rPr>
        <w:t>and IUCN staff representatives. The Steering Committee’s role is to provide oversight and approvals at each stage in the External Review process</w:t>
      </w:r>
      <w:r>
        <w:rPr>
          <w:rFonts w:ascii="Arial" w:hAnsi="Arial" w:cs="Arial"/>
        </w:rPr>
        <w:t>.</w:t>
      </w:r>
      <w:r w:rsidRPr="007C5F03">
        <w:rPr>
          <w:rFonts w:ascii="Arial" w:hAnsi="Arial" w:cs="Arial"/>
        </w:rPr>
        <w:t xml:space="preserve"> </w:t>
      </w:r>
    </w:p>
    <w:p w14:paraId="4452250C" w14:textId="2D88FEB0" w:rsidR="00854D65" w:rsidRDefault="00854D65" w:rsidP="007469E7">
      <w:pPr>
        <w:spacing w:after="120"/>
        <w:jc w:val="both"/>
        <w:rPr>
          <w:rFonts w:ascii="Arial" w:hAnsi="Arial" w:cs="Arial"/>
        </w:rPr>
      </w:pPr>
      <w:r w:rsidRPr="007C5F03">
        <w:rPr>
          <w:rFonts w:ascii="Arial" w:hAnsi="Arial" w:cs="Arial"/>
        </w:rPr>
        <w:t xml:space="preserve">On a day-to-day basis, the External Review is managed by the </w:t>
      </w:r>
      <w:r>
        <w:rPr>
          <w:rFonts w:ascii="Arial" w:hAnsi="Arial" w:cs="Arial"/>
        </w:rPr>
        <w:t>Programme Performance Monitoring and Evaluation (PPME) Unit of the IUCN Secretariat</w:t>
      </w:r>
      <w:r w:rsidRPr="007C5F03">
        <w:rPr>
          <w:rFonts w:ascii="Arial" w:hAnsi="Arial" w:cs="Arial"/>
        </w:rPr>
        <w:t>.</w:t>
      </w:r>
    </w:p>
    <w:p w14:paraId="1E641C85" w14:textId="77777777" w:rsidR="00854D65" w:rsidRPr="00FA689C" w:rsidRDefault="00854D65" w:rsidP="007469E7">
      <w:pPr>
        <w:spacing w:after="120"/>
        <w:jc w:val="both"/>
        <w:rPr>
          <w:rFonts w:ascii="Arial" w:hAnsi="Arial" w:cs="Arial"/>
          <w:b/>
        </w:rPr>
      </w:pPr>
      <w:r w:rsidRPr="00FA689C">
        <w:rPr>
          <w:rFonts w:ascii="Arial" w:hAnsi="Arial" w:cs="Arial"/>
          <w:b/>
        </w:rPr>
        <w:t xml:space="preserve">Objective </w:t>
      </w:r>
      <w:r>
        <w:rPr>
          <w:rFonts w:ascii="Arial" w:hAnsi="Arial" w:cs="Arial"/>
          <w:b/>
        </w:rPr>
        <w:t xml:space="preserve">and purpose </w:t>
      </w:r>
      <w:r w:rsidRPr="00FA689C">
        <w:rPr>
          <w:rFonts w:ascii="Arial" w:hAnsi="Arial" w:cs="Arial"/>
          <w:b/>
        </w:rPr>
        <w:t>for the External Review</w:t>
      </w:r>
    </w:p>
    <w:p w14:paraId="39409D9F" w14:textId="7B9F798E" w:rsidR="00637C0A" w:rsidRPr="0097396D" w:rsidRDefault="00854D65" w:rsidP="007469E7">
      <w:pPr>
        <w:spacing w:after="120"/>
        <w:jc w:val="both"/>
        <w:rPr>
          <w:rFonts w:ascii="Arial" w:hAnsi="Arial" w:cs="Arial"/>
          <w:bCs/>
        </w:rPr>
      </w:pPr>
      <w:r>
        <w:rPr>
          <w:rFonts w:ascii="Arial" w:hAnsi="Arial" w:cs="Arial"/>
        </w:rPr>
        <w:t>T</w:t>
      </w:r>
      <w:r w:rsidRPr="00D74732">
        <w:rPr>
          <w:rFonts w:ascii="Arial" w:hAnsi="Arial" w:cs="Arial"/>
        </w:rPr>
        <w:t xml:space="preserve">he objective of the review </w:t>
      </w:r>
      <w:r>
        <w:rPr>
          <w:rFonts w:ascii="Arial" w:hAnsi="Arial" w:cs="Arial"/>
        </w:rPr>
        <w:t>is</w:t>
      </w:r>
      <w:r w:rsidRPr="00D74732">
        <w:rPr>
          <w:rFonts w:ascii="Arial" w:hAnsi="Arial" w:cs="Arial"/>
        </w:rPr>
        <w:t xml:space="preserve"> to evaluate the overall performance of the IUCN </w:t>
      </w:r>
      <w:r>
        <w:rPr>
          <w:rFonts w:ascii="Arial" w:hAnsi="Arial" w:cs="Arial"/>
        </w:rPr>
        <w:t xml:space="preserve">Intersessional </w:t>
      </w:r>
      <w:r w:rsidRPr="00D74732">
        <w:rPr>
          <w:rFonts w:ascii="Arial" w:hAnsi="Arial" w:cs="Arial"/>
        </w:rPr>
        <w:t xml:space="preserve">Programme </w:t>
      </w:r>
      <w:r w:rsidRPr="000B358E">
        <w:rPr>
          <w:rFonts w:ascii="Arial" w:hAnsi="Arial" w:cs="Arial"/>
        </w:rPr>
        <w:t>to ensure the accountability of IUCN towards its framework partners,</w:t>
      </w:r>
      <w:r>
        <w:rPr>
          <w:rFonts w:ascii="Arial" w:hAnsi="Arial" w:cs="Arial"/>
        </w:rPr>
        <w:t xml:space="preserve"> constituents</w:t>
      </w:r>
      <w:r w:rsidRPr="000B358E">
        <w:rPr>
          <w:rFonts w:ascii="Arial" w:hAnsi="Arial" w:cs="Arial"/>
        </w:rPr>
        <w:t xml:space="preserve">, </w:t>
      </w:r>
      <w:proofErr w:type="gramStart"/>
      <w:r w:rsidRPr="000B358E">
        <w:rPr>
          <w:rFonts w:ascii="Arial" w:hAnsi="Arial" w:cs="Arial"/>
        </w:rPr>
        <w:t>donors</w:t>
      </w:r>
      <w:proofErr w:type="gramEnd"/>
      <w:r w:rsidRPr="000B358E">
        <w:rPr>
          <w:rFonts w:ascii="Arial" w:hAnsi="Arial" w:cs="Arial"/>
        </w:rPr>
        <w:t xml:space="preserve"> and other stakeholders,</w:t>
      </w:r>
      <w:r>
        <w:rPr>
          <w:rFonts w:ascii="Arial" w:hAnsi="Arial" w:cs="Arial"/>
        </w:rPr>
        <w:t xml:space="preserve"> </w:t>
      </w:r>
      <w:r w:rsidRPr="00D74732">
        <w:rPr>
          <w:rFonts w:ascii="Arial" w:hAnsi="Arial" w:cs="Arial"/>
        </w:rPr>
        <w:t xml:space="preserve">and to provide lessons learnt that will generate actionable recommendations for </w:t>
      </w:r>
      <w:r>
        <w:rPr>
          <w:rFonts w:ascii="Arial" w:hAnsi="Arial" w:cs="Arial"/>
        </w:rPr>
        <w:t>further</w:t>
      </w:r>
      <w:r w:rsidRPr="00D74732">
        <w:rPr>
          <w:rFonts w:ascii="Arial" w:hAnsi="Arial" w:cs="Arial"/>
        </w:rPr>
        <w:t xml:space="preserve"> implementation of </w:t>
      </w:r>
      <w:r>
        <w:rPr>
          <w:rFonts w:ascii="Arial" w:hAnsi="Arial" w:cs="Arial"/>
        </w:rPr>
        <w:t xml:space="preserve">the Programme. </w:t>
      </w:r>
      <w:r w:rsidRPr="0097396D">
        <w:rPr>
          <w:rFonts w:ascii="Arial" w:hAnsi="Arial" w:cs="Arial"/>
          <w:bCs/>
        </w:rPr>
        <w:t xml:space="preserve">The </w:t>
      </w:r>
      <w:r>
        <w:rPr>
          <w:rFonts w:ascii="Arial" w:hAnsi="Arial" w:cs="Arial"/>
          <w:bCs/>
        </w:rPr>
        <w:t>external</w:t>
      </w:r>
      <w:r w:rsidRPr="0097396D">
        <w:rPr>
          <w:rFonts w:ascii="Arial" w:hAnsi="Arial" w:cs="Arial"/>
          <w:bCs/>
        </w:rPr>
        <w:t xml:space="preserve"> review will </w:t>
      </w:r>
      <w:r>
        <w:rPr>
          <w:rFonts w:ascii="Arial" w:hAnsi="Arial" w:cs="Arial"/>
          <w:bCs/>
        </w:rPr>
        <w:t xml:space="preserve">also </w:t>
      </w:r>
      <w:r w:rsidRPr="0097396D">
        <w:rPr>
          <w:rFonts w:ascii="Arial" w:hAnsi="Arial" w:cs="Arial"/>
          <w:bCs/>
        </w:rPr>
        <w:t xml:space="preserve">provide solid foundation to launch the </w:t>
      </w:r>
      <w:r>
        <w:rPr>
          <w:rFonts w:ascii="Arial" w:hAnsi="Arial" w:cs="Arial"/>
          <w:bCs/>
        </w:rPr>
        <w:t xml:space="preserve">design of the </w:t>
      </w:r>
      <w:r w:rsidRPr="0097396D">
        <w:rPr>
          <w:rFonts w:ascii="Arial" w:hAnsi="Arial" w:cs="Arial"/>
          <w:bCs/>
        </w:rPr>
        <w:t xml:space="preserve">next </w:t>
      </w:r>
      <w:r>
        <w:rPr>
          <w:rFonts w:ascii="Arial" w:hAnsi="Arial" w:cs="Arial"/>
          <w:bCs/>
        </w:rPr>
        <w:t xml:space="preserve">IUCN intersessional </w:t>
      </w:r>
      <w:proofErr w:type="spellStart"/>
      <w:r>
        <w:rPr>
          <w:rFonts w:ascii="Arial" w:hAnsi="Arial" w:cs="Arial"/>
          <w:bCs/>
        </w:rPr>
        <w:t>programme</w:t>
      </w:r>
      <w:proofErr w:type="spellEnd"/>
      <w:r w:rsidRPr="0097396D">
        <w:rPr>
          <w:rFonts w:ascii="Arial" w:hAnsi="Arial" w:cs="Arial"/>
          <w:bCs/>
        </w:rPr>
        <w:t>.</w:t>
      </w:r>
    </w:p>
    <w:p w14:paraId="7B1FC927" w14:textId="77777777" w:rsidR="00854D65" w:rsidRDefault="00854D65" w:rsidP="007469E7">
      <w:pPr>
        <w:spacing w:after="120"/>
        <w:jc w:val="both"/>
        <w:rPr>
          <w:rFonts w:ascii="Arial" w:hAnsi="Arial" w:cs="Arial"/>
        </w:rPr>
      </w:pPr>
      <w:r w:rsidRPr="008C3744">
        <w:rPr>
          <w:rFonts w:ascii="Arial" w:hAnsi="Arial" w:cs="Arial"/>
        </w:rPr>
        <w:t>Accordingly, the objectives of the review are to:</w:t>
      </w:r>
    </w:p>
    <w:p w14:paraId="0D74C5FF" w14:textId="77777777" w:rsidR="00854D65" w:rsidRPr="007F77BB" w:rsidRDefault="00854D65" w:rsidP="007469E7">
      <w:pPr>
        <w:pStyle w:val="ListParagraph"/>
        <w:numPr>
          <w:ilvl w:val="0"/>
          <w:numId w:val="12"/>
        </w:numPr>
        <w:spacing w:after="120"/>
        <w:jc w:val="both"/>
        <w:rPr>
          <w:rFonts w:ascii="Arial" w:hAnsi="Arial" w:cs="Arial"/>
          <w:bCs/>
        </w:rPr>
      </w:pPr>
      <w:r w:rsidRPr="007F77BB">
        <w:rPr>
          <w:rFonts w:ascii="Arial" w:hAnsi="Arial" w:cs="Arial"/>
          <w:bCs/>
        </w:rPr>
        <w:t xml:space="preserve">Provide </w:t>
      </w:r>
      <w:r>
        <w:rPr>
          <w:rFonts w:ascii="Arial" w:hAnsi="Arial" w:cs="Arial"/>
          <w:bCs/>
        </w:rPr>
        <w:t xml:space="preserve">oversight and </w:t>
      </w:r>
      <w:r w:rsidRPr="007F77BB">
        <w:rPr>
          <w:rFonts w:ascii="Arial" w:hAnsi="Arial" w:cs="Arial"/>
          <w:bCs/>
        </w:rPr>
        <w:t>assurance to IUCN</w:t>
      </w:r>
      <w:r>
        <w:rPr>
          <w:rFonts w:ascii="Arial" w:hAnsi="Arial" w:cs="Arial"/>
          <w:bCs/>
        </w:rPr>
        <w:t>, its donors, and</w:t>
      </w:r>
      <w:r w:rsidRPr="007F77BB">
        <w:rPr>
          <w:rFonts w:ascii="Arial" w:hAnsi="Arial" w:cs="Arial"/>
          <w:bCs/>
        </w:rPr>
        <w:t xml:space="preserve"> </w:t>
      </w:r>
      <w:r>
        <w:rPr>
          <w:rFonts w:ascii="Arial" w:hAnsi="Arial" w:cs="Arial"/>
          <w:bCs/>
        </w:rPr>
        <w:t xml:space="preserve">all relevant stakeholders </w:t>
      </w:r>
      <w:r w:rsidRPr="007F77BB">
        <w:rPr>
          <w:rFonts w:ascii="Arial" w:hAnsi="Arial" w:cs="Arial"/>
          <w:bCs/>
        </w:rPr>
        <w:t xml:space="preserve">on the delivery of the Intersessional </w:t>
      </w:r>
      <w:proofErr w:type="gramStart"/>
      <w:r w:rsidRPr="007F77BB">
        <w:rPr>
          <w:rFonts w:ascii="Arial" w:hAnsi="Arial" w:cs="Arial"/>
          <w:bCs/>
        </w:rPr>
        <w:t>Programme;</w:t>
      </w:r>
      <w:proofErr w:type="gramEnd"/>
    </w:p>
    <w:p w14:paraId="53DC8B25" w14:textId="77777777" w:rsidR="00854D65" w:rsidRPr="008C3744" w:rsidRDefault="00854D65" w:rsidP="007469E7">
      <w:pPr>
        <w:pStyle w:val="ListParagraph"/>
        <w:numPr>
          <w:ilvl w:val="0"/>
          <w:numId w:val="12"/>
        </w:numPr>
        <w:spacing w:after="120"/>
        <w:jc w:val="both"/>
        <w:rPr>
          <w:rFonts w:ascii="Arial" w:hAnsi="Arial" w:cs="Arial"/>
          <w:bCs/>
        </w:rPr>
      </w:pPr>
      <w:r w:rsidRPr="008C3744">
        <w:rPr>
          <w:rFonts w:ascii="Arial" w:hAnsi="Arial" w:cs="Arial"/>
          <w:bCs/>
        </w:rPr>
        <w:t xml:space="preserve">Identify lessons learnt and adjustments to </w:t>
      </w:r>
      <w:r>
        <w:rPr>
          <w:rFonts w:ascii="Arial" w:hAnsi="Arial" w:cs="Arial"/>
          <w:bCs/>
        </w:rPr>
        <w:t xml:space="preserve">the </w:t>
      </w:r>
      <w:r w:rsidRPr="008C3744">
        <w:rPr>
          <w:rFonts w:ascii="Arial" w:hAnsi="Arial" w:cs="Arial"/>
          <w:bCs/>
        </w:rPr>
        <w:t xml:space="preserve">Intersessional Programme in view of improving its relevance, effectiveness and efficiency over the remaining period, </w:t>
      </w:r>
      <w:proofErr w:type="gramStart"/>
      <w:r w:rsidRPr="008C3744">
        <w:rPr>
          <w:rFonts w:ascii="Arial" w:hAnsi="Arial" w:cs="Arial"/>
          <w:bCs/>
        </w:rPr>
        <w:t>and;</w:t>
      </w:r>
      <w:proofErr w:type="gramEnd"/>
    </w:p>
    <w:p w14:paraId="4ED2FD88" w14:textId="77777777" w:rsidR="00854D65" w:rsidRPr="008C3744" w:rsidRDefault="00854D65" w:rsidP="007469E7">
      <w:pPr>
        <w:pStyle w:val="ListParagraph"/>
        <w:numPr>
          <w:ilvl w:val="0"/>
          <w:numId w:val="12"/>
        </w:numPr>
        <w:spacing w:after="120"/>
        <w:jc w:val="both"/>
        <w:rPr>
          <w:rFonts w:ascii="Arial" w:hAnsi="Arial" w:cs="Arial"/>
          <w:bCs/>
        </w:rPr>
      </w:pPr>
      <w:r w:rsidRPr="008C3744">
        <w:rPr>
          <w:rFonts w:ascii="Arial" w:hAnsi="Arial" w:cs="Arial"/>
          <w:bCs/>
        </w:rPr>
        <w:t>Provide key recommendations and directions for the development of the next Intersessional Programme – in support of the IUCN Strategic Vision process.</w:t>
      </w:r>
    </w:p>
    <w:p w14:paraId="0F552440" w14:textId="77777777" w:rsidR="00854D65" w:rsidRDefault="00854D65" w:rsidP="007469E7">
      <w:pPr>
        <w:spacing w:after="120"/>
        <w:jc w:val="both"/>
        <w:rPr>
          <w:rFonts w:ascii="Arial" w:hAnsi="Arial" w:cs="Arial"/>
          <w:bCs/>
        </w:rPr>
      </w:pPr>
      <w:r w:rsidRPr="0097396D">
        <w:rPr>
          <w:rFonts w:ascii="Arial" w:hAnsi="Arial" w:cs="Arial"/>
          <w:bCs/>
        </w:rPr>
        <w:t>Primary users will be</w:t>
      </w:r>
      <w:r>
        <w:rPr>
          <w:rFonts w:ascii="Arial" w:hAnsi="Arial" w:cs="Arial"/>
          <w:bCs/>
        </w:rPr>
        <w:t>:</w:t>
      </w:r>
    </w:p>
    <w:p w14:paraId="505C568F" w14:textId="77777777" w:rsidR="00854D65" w:rsidRDefault="00854D65" w:rsidP="007469E7">
      <w:pPr>
        <w:pStyle w:val="ListParagraph"/>
        <w:numPr>
          <w:ilvl w:val="0"/>
          <w:numId w:val="12"/>
        </w:numPr>
        <w:spacing w:after="120"/>
        <w:rPr>
          <w:rFonts w:ascii="Arial" w:hAnsi="Arial" w:cs="Arial"/>
          <w:bCs/>
        </w:rPr>
      </w:pPr>
      <w:r>
        <w:rPr>
          <w:rFonts w:ascii="Arial" w:hAnsi="Arial" w:cs="Arial"/>
          <w:bCs/>
        </w:rPr>
        <w:t>T</w:t>
      </w:r>
      <w:r w:rsidRPr="0097396D">
        <w:rPr>
          <w:rFonts w:ascii="Arial" w:hAnsi="Arial" w:cs="Arial"/>
          <w:bCs/>
        </w:rPr>
        <w:t xml:space="preserve">he entire Union and its components, </w:t>
      </w:r>
      <w:proofErr w:type="gramStart"/>
      <w:r w:rsidRPr="0097396D">
        <w:rPr>
          <w:rFonts w:ascii="Arial" w:hAnsi="Arial" w:cs="Arial"/>
          <w:bCs/>
        </w:rPr>
        <w:t>i.e.</w:t>
      </w:r>
      <w:proofErr w:type="gramEnd"/>
      <w:r w:rsidRPr="0097396D">
        <w:rPr>
          <w:rFonts w:ascii="Arial" w:hAnsi="Arial" w:cs="Arial"/>
          <w:bCs/>
        </w:rPr>
        <w:t xml:space="preserve"> Member </w:t>
      </w:r>
      <w:proofErr w:type="spellStart"/>
      <w:r w:rsidRPr="0097396D">
        <w:rPr>
          <w:rFonts w:ascii="Arial" w:hAnsi="Arial" w:cs="Arial"/>
          <w:bCs/>
        </w:rPr>
        <w:t>organisations</w:t>
      </w:r>
      <w:proofErr w:type="spellEnd"/>
      <w:r w:rsidRPr="0097396D">
        <w:rPr>
          <w:rFonts w:ascii="Arial" w:hAnsi="Arial" w:cs="Arial"/>
          <w:bCs/>
        </w:rPr>
        <w:t>, Commissions, Committees and the Secretariat</w:t>
      </w:r>
      <w:r>
        <w:rPr>
          <w:rFonts w:ascii="Arial" w:hAnsi="Arial" w:cs="Arial"/>
          <w:bCs/>
        </w:rPr>
        <w:t>;</w:t>
      </w:r>
    </w:p>
    <w:p w14:paraId="01718558" w14:textId="77777777" w:rsidR="00854D65" w:rsidRDefault="00854D65" w:rsidP="007469E7">
      <w:pPr>
        <w:pStyle w:val="ListParagraph"/>
        <w:numPr>
          <w:ilvl w:val="0"/>
          <w:numId w:val="12"/>
        </w:numPr>
        <w:spacing w:after="120"/>
        <w:rPr>
          <w:rFonts w:ascii="Arial" w:hAnsi="Arial" w:cs="Arial"/>
          <w:bCs/>
        </w:rPr>
      </w:pPr>
      <w:r>
        <w:rPr>
          <w:rFonts w:ascii="Arial" w:hAnsi="Arial" w:cs="Arial"/>
          <w:bCs/>
        </w:rPr>
        <w:t xml:space="preserve">IUCN’s donors and </w:t>
      </w:r>
      <w:proofErr w:type="gramStart"/>
      <w:r>
        <w:rPr>
          <w:rFonts w:ascii="Arial" w:hAnsi="Arial" w:cs="Arial"/>
          <w:bCs/>
        </w:rPr>
        <w:t>partners;</w:t>
      </w:r>
      <w:proofErr w:type="gramEnd"/>
    </w:p>
    <w:p w14:paraId="7B1528D4" w14:textId="77777777" w:rsidR="00854D65" w:rsidRPr="0097396D" w:rsidRDefault="00854D65" w:rsidP="007469E7">
      <w:pPr>
        <w:pStyle w:val="ListParagraph"/>
        <w:numPr>
          <w:ilvl w:val="0"/>
          <w:numId w:val="12"/>
        </w:numPr>
        <w:spacing w:after="120"/>
        <w:rPr>
          <w:rFonts w:ascii="Arial" w:hAnsi="Arial" w:cs="Arial"/>
          <w:bCs/>
        </w:rPr>
      </w:pPr>
      <w:r>
        <w:rPr>
          <w:rFonts w:ascii="Arial" w:hAnsi="Arial" w:cs="Arial"/>
          <w:bCs/>
        </w:rPr>
        <w:t>IUCN’s governance.</w:t>
      </w:r>
    </w:p>
    <w:p w14:paraId="75CC3F21" w14:textId="77777777" w:rsidR="00854D65" w:rsidRDefault="00854D65" w:rsidP="007469E7">
      <w:pPr>
        <w:spacing w:after="120"/>
        <w:jc w:val="both"/>
        <w:rPr>
          <w:rFonts w:ascii="Arial" w:hAnsi="Arial" w:cs="Arial"/>
          <w:b/>
        </w:rPr>
      </w:pPr>
    </w:p>
    <w:p w14:paraId="379ED2F2" w14:textId="77777777" w:rsidR="00854D65" w:rsidRDefault="00854D65" w:rsidP="007469E7">
      <w:pPr>
        <w:spacing w:after="120"/>
        <w:jc w:val="both"/>
        <w:rPr>
          <w:rFonts w:ascii="Arial" w:hAnsi="Arial" w:cs="Arial"/>
          <w:b/>
        </w:rPr>
      </w:pPr>
      <w:r>
        <w:rPr>
          <w:rFonts w:ascii="Arial" w:hAnsi="Arial" w:cs="Arial"/>
          <w:b/>
        </w:rPr>
        <w:t>Scope</w:t>
      </w:r>
    </w:p>
    <w:p w14:paraId="5CD7F041" w14:textId="300731B3" w:rsidR="00637C0A" w:rsidRPr="007469E7" w:rsidRDefault="00854D65" w:rsidP="007469E7">
      <w:pPr>
        <w:spacing w:after="120"/>
        <w:jc w:val="both"/>
        <w:rPr>
          <w:rFonts w:ascii="Arial" w:hAnsi="Arial" w:cs="Arial"/>
        </w:rPr>
      </w:pPr>
      <w:r w:rsidRPr="000B358E">
        <w:rPr>
          <w:rFonts w:ascii="Arial" w:hAnsi="Arial" w:cs="Arial"/>
        </w:rPr>
        <w:t xml:space="preserve">The IUCN Programme 2021-2024 will be assessed according to the </w:t>
      </w:r>
      <w:r>
        <w:rPr>
          <w:rFonts w:ascii="Arial" w:hAnsi="Arial" w:cs="Arial"/>
        </w:rPr>
        <w:t xml:space="preserve">six </w:t>
      </w:r>
      <w:r w:rsidRPr="000B358E">
        <w:rPr>
          <w:rFonts w:ascii="Arial" w:hAnsi="Arial" w:cs="Arial"/>
        </w:rPr>
        <w:t>OECD/DAC criteria</w:t>
      </w:r>
      <w:r>
        <w:rPr>
          <w:rFonts w:ascii="Arial" w:hAnsi="Arial" w:cs="Arial"/>
        </w:rPr>
        <w:t xml:space="preserve"> and respond to the following overarching questions:</w:t>
      </w:r>
    </w:p>
    <w:p w14:paraId="5D40947F" w14:textId="51EBC456" w:rsidR="00854D65" w:rsidRPr="000E7E6C" w:rsidRDefault="00854D65" w:rsidP="007469E7">
      <w:pPr>
        <w:spacing w:after="120"/>
        <w:jc w:val="both"/>
        <w:rPr>
          <w:rFonts w:ascii="Arial" w:hAnsi="Arial" w:cs="Arial"/>
        </w:rPr>
      </w:pPr>
      <w:r w:rsidRPr="000E7E6C">
        <w:rPr>
          <w:rFonts w:ascii="Arial" w:hAnsi="Arial" w:cs="Arial"/>
          <w:u w:val="single"/>
        </w:rPr>
        <w:t>Relevance</w:t>
      </w:r>
      <w:r w:rsidRPr="000E7E6C">
        <w:rPr>
          <w:rFonts w:ascii="Arial" w:hAnsi="Arial" w:cs="Arial"/>
        </w:rPr>
        <w:t xml:space="preserve">: </w:t>
      </w:r>
    </w:p>
    <w:p w14:paraId="118DB15E" w14:textId="77777777" w:rsidR="00854D65" w:rsidRDefault="00854D65" w:rsidP="007469E7">
      <w:pPr>
        <w:spacing w:after="120"/>
        <w:jc w:val="both"/>
        <w:rPr>
          <w:rFonts w:ascii="Arial" w:hAnsi="Arial" w:cs="Arial"/>
        </w:rPr>
      </w:pPr>
      <w:r w:rsidRPr="000E7E6C">
        <w:rPr>
          <w:rFonts w:ascii="Arial" w:hAnsi="Arial" w:cs="Arial"/>
        </w:rPr>
        <w:t xml:space="preserve">The Review will assess the extent to which the </w:t>
      </w:r>
      <w:r>
        <w:rPr>
          <w:rFonts w:ascii="Arial" w:hAnsi="Arial" w:cs="Arial"/>
        </w:rPr>
        <w:t xml:space="preserve">Intersessional </w:t>
      </w:r>
      <w:r w:rsidRPr="000E7E6C">
        <w:rPr>
          <w:rFonts w:ascii="Arial" w:hAnsi="Arial" w:cs="Arial"/>
        </w:rPr>
        <w:t xml:space="preserve">Programme objectives and design respond to beneficiaries, global, national, </w:t>
      </w:r>
      <w:r>
        <w:rPr>
          <w:rFonts w:ascii="Arial" w:hAnsi="Arial" w:cs="Arial"/>
        </w:rPr>
        <w:t xml:space="preserve">members </w:t>
      </w:r>
      <w:r w:rsidRPr="000E7E6C">
        <w:rPr>
          <w:rFonts w:ascii="Arial" w:hAnsi="Arial" w:cs="Arial"/>
        </w:rPr>
        <w:t xml:space="preserve">and partner’s needs, </w:t>
      </w:r>
      <w:proofErr w:type="gramStart"/>
      <w:r w:rsidRPr="000E7E6C">
        <w:rPr>
          <w:rFonts w:ascii="Arial" w:hAnsi="Arial" w:cs="Arial"/>
        </w:rPr>
        <w:t>policies</w:t>
      </w:r>
      <w:proofErr w:type="gramEnd"/>
      <w:r w:rsidRPr="000E7E6C">
        <w:rPr>
          <w:rFonts w:ascii="Arial" w:hAnsi="Arial" w:cs="Arial"/>
        </w:rPr>
        <w:t xml:space="preserve"> and priorities, and continue</w:t>
      </w:r>
      <w:r>
        <w:rPr>
          <w:rFonts w:ascii="Arial" w:hAnsi="Arial" w:cs="Arial"/>
        </w:rPr>
        <w:t>d</w:t>
      </w:r>
      <w:r w:rsidRPr="000E7E6C">
        <w:rPr>
          <w:rFonts w:ascii="Arial" w:hAnsi="Arial" w:cs="Arial"/>
        </w:rPr>
        <w:t xml:space="preserve"> to do so if circumstances change</w:t>
      </w:r>
      <w:r>
        <w:rPr>
          <w:rFonts w:ascii="Arial" w:hAnsi="Arial" w:cs="Arial"/>
        </w:rPr>
        <w:t>d</w:t>
      </w:r>
      <w:r w:rsidRPr="000E7E6C">
        <w:rPr>
          <w:rFonts w:ascii="Arial" w:hAnsi="Arial" w:cs="Arial"/>
        </w:rPr>
        <w:t>, placing particular emphasis on women and girls, youth and indigenous peoples.</w:t>
      </w:r>
    </w:p>
    <w:p w14:paraId="03DA25D7" w14:textId="77777777" w:rsidR="00854D65" w:rsidRPr="000E7E6C" w:rsidRDefault="00854D65" w:rsidP="007469E7">
      <w:pPr>
        <w:spacing w:after="120"/>
        <w:jc w:val="both"/>
        <w:rPr>
          <w:rFonts w:ascii="Arial" w:hAnsi="Arial" w:cs="Arial"/>
        </w:rPr>
      </w:pPr>
      <w:r w:rsidRPr="000E7E6C">
        <w:rPr>
          <w:rFonts w:ascii="Arial" w:hAnsi="Arial" w:cs="Arial"/>
          <w:u w:val="single"/>
        </w:rPr>
        <w:t>Coherence</w:t>
      </w:r>
      <w:r w:rsidRPr="000E7E6C">
        <w:rPr>
          <w:rFonts w:ascii="Arial" w:hAnsi="Arial" w:cs="Arial"/>
        </w:rPr>
        <w:t xml:space="preserve">: </w:t>
      </w:r>
    </w:p>
    <w:p w14:paraId="0E8045E4" w14:textId="129D7070" w:rsidR="00854D65" w:rsidRPr="00854D65" w:rsidRDefault="00854D65" w:rsidP="007469E7">
      <w:pPr>
        <w:spacing w:after="120"/>
        <w:jc w:val="both"/>
        <w:rPr>
          <w:rFonts w:ascii="Arial" w:hAnsi="Arial" w:cs="Arial"/>
        </w:rPr>
      </w:pPr>
      <w:r w:rsidRPr="000E7E6C">
        <w:rPr>
          <w:rFonts w:ascii="Arial" w:hAnsi="Arial" w:cs="Arial"/>
        </w:rPr>
        <w:t>The Review will evaluate the compatibility of the IUCN Programme with</w:t>
      </w:r>
      <w:r>
        <w:rPr>
          <w:rFonts w:ascii="Arial" w:hAnsi="Arial" w:cs="Arial"/>
        </w:rPr>
        <w:t>in the conservation and development sectors and</w:t>
      </w:r>
      <w:r w:rsidRPr="000E7E6C">
        <w:rPr>
          <w:rFonts w:ascii="Arial" w:hAnsi="Arial" w:cs="Arial"/>
        </w:rPr>
        <w:t xml:space="preserve"> within IUCN</w:t>
      </w:r>
      <w:r>
        <w:rPr>
          <w:rFonts w:ascii="Arial" w:hAnsi="Arial" w:cs="Arial"/>
        </w:rPr>
        <w:t xml:space="preserve">. As such, the Review will </w:t>
      </w:r>
      <w:proofErr w:type="spellStart"/>
      <w:r>
        <w:rPr>
          <w:rFonts w:ascii="Arial" w:hAnsi="Arial" w:cs="Arial"/>
        </w:rPr>
        <w:t>i</w:t>
      </w:r>
      <w:proofErr w:type="spellEnd"/>
      <w:r>
        <w:rPr>
          <w:rFonts w:ascii="Arial" w:hAnsi="Arial" w:cs="Arial"/>
        </w:rPr>
        <w:t>) as</w:t>
      </w:r>
      <w:r w:rsidRPr="000E7E6C">
        <w:rPr>
          <w:rFonts w:ascii="Arial" w:hAnsi="Arial" w:cs="Arial"/>
        </w:rPr>
        <w:t xml:space="preserve">sess whether the current Intersessional Programme is coherent with the global, </w:t>
      </w:r>
      <w:proofErr w:type="gramStart"/>
      <w:r w:rsidRPr="000E7E6C">
        <w:rPr>
          <w:rFonts w:ascii="Arial" w:hAnsi="Arial" w:cs="Arial"/>
        </w:rPr>
        <w:t>regional</w:t>
      </w:r>
      <w:proofErr w:type="gramEnd"/>
      <w:r w:rsidRPr="000E7E6C">
        <w:rPr>
          <w:rFonts w:ascii="Arial" w:hAnsi="Arial" w:cs="Arial"/>
        </w:rPr>
        <w:t xml:space="preserve"> and local conservation agenda and the other actors’ interventions involved in the sector</w:t>
      </w:r>
      <w:r>
        <w:rPr>
          <w:rFonts w:ascii="Arial" w:hAnsi="Arial" w:cs="Arial"/>
        </w:rPr>
        <w:t>, and ii) a</w:t>
      </w:r>
      <w:r w:rsidRPr="000E7E6C">
        <w:rPr>
          <w:rFonts w:ascii="Arial" w:hAnsi="Arial" w:cs="Arial"/>
        </w:rPr>
        <w:t>ssess whether the current Intersessional Programme offers a coherent vision, purpose and sense of mission for the Union that includes and invites contributions from the IUCN Members, Commissions and Secretariat</w:t>
      </w:r>
      <w:r>
        <w:rPr>
          <w:rFonts w:ascii="Arial" w:hAnsi="Arial" w:cs="Arial"/>
        </w:rPr>
        <w:t>.</w:t>
      </w:r>
    </w:p>
    <w:p w14:paraId="04EB1963" w14:textId="77777777" w:rsidR="007469E7" w:rsidRDefault="007469E7" w:rsidP="007469E7">
      <w:pPr>
        <w:spacing w:after="120"/>
        <w:jc w:val="both"/>
        <w:rPr>
          <w:rFonts w:ascii="Arial" w:hAnsi="Arial" w:cs="Arial"/>
          <w:u w:val="single"/>
        </w:rPr>
      </w:pPr>
    </w:p>
    <w:p w14:paraId="6A05EF3A" w14:textId="5ACCFBF7" w:rsidR="00854D65" w:rsidRPr="000E7E6C" w:rsidRDefault="00854D65" w:rsidP="007469E7">
      <w:pPr>
        <w:spacing w:after="120"/>
        <w:jc w:val="both"/>
        <w:rPr>
          <w:rFonts w:ascii="Arial" w:hAnsi="Arial" w:cs="Arial"/>
        </w:rPr>
      </w:pPr>
      <w:r w:rsidRPr="000E7E6C">
        <w:rPr>
          <w:rFonts w:ascii="Arial" w:hAnsi="Arial" w:cs="Arial"/>
          <w:u w:val="single"/>
        </w:rPr>
        <w:lastRenderedPageBreak/>
        <w:t>Effectiveness</w:t>
      </w:r>
      <w:r w:rsidRPr="000E7E6C">
        <w:rPr>
          <w:rFonts w:ascii="Arial" w:hAnsi="Arial" w:cs="Arial"/>
        </w:rPr>
        <w:t xml:space="preserve">: </w:t>
      </w:r>
    </w:p>
    <w:p w14:paraId="5C2CD32E" w14:textId="00DA5AA3" w:rsidR="00854D65" w:rsidRPr="007469E7" w:rsidRDefault="00854D65" w:rsidP="007469E7">
      <w:pPr>
        <w:spacing w:after="120"/>
        <w:jc w:val="both"/>
        <w:rPr>
          <w:rFonts w:ascii="Arial" w:hAnsi="Arial" w:cs="Arial"/>
        </w:rPr>
      </w:pPr>
      <w:r w:rsidRPr="000E7E6C">
        <w:rPr>
          <w:rFonts w:ascii="Arial" w:hAnsi="Arial" w:cs="Arial"/>
        </w:rPr>
        <w:t xml:space="preserve">The Review will assess the extent to which the </w:t>
      </w:r>
      <w:r>
        <w:rPr>
          <w:rFonts w:ascii="Arial" w:hAnsi="Arial" w:cs="Arial"/>
        </w:rPr>
        <w:t xml:space="preserve">Intersessional </w:t>
      </w:r>
      <w:r w:rsidRPr="000E7E6C">
        <w:rPr>
          <w:rFonts w:ascii="Arial" w:hAnsi="Arial" w:cs="Arial"/>
        </w:rPr>
        <w:t>Programme achieved or is expected to achieve its objectives and results</w:t>
      </w:r>
      <w:r>
        <w:rPr>
          <w:rFonts w:ascii="Arial" w:hAnsi="Arial" w:cs="Arial"/>
        </w:rPr>
        <w:t xml:space="preserve">, </w:t>
      </w:r>
      <w:proofErr w:type="gramStart"/>
      <w:r>
        <w:rPr>
          <w:rFonts w:ascii="Arial" w:hAnsi="Arial" w:cs="Arial"/>
        </w:rPr>
        <w:t>i.e.</w:t>
      </w:r>
      <w:proofErr w:type="gramEnd"/>
      <w:r>
        <w:rPr>
          <w:rFonts w:ascii="Arial" w:hAnsi="Arial" w:cs="Arial"/>
        </w:rPr>
        <w:t xml:space="preserve"> whether the</w:t>
      </w:r>
      <w:r w:rsidRPr="000E7E6C">
        <w:rPr>
          <w:rFonts w:ascii="Arial" w:hAnsi="Arial" w:cs="Arial"/>
        </w:rPr>
        <w:t xml:space="preserve"> Intersessional Programme contributed to improved conservation and development results, with particular reference to Programme Areas and Impact Targets;</w:t>
      </w:r>
    </w:p>
    <w:p w14:paraId="19159D3A" w14:textId="4499D27D" w:rsidR="00854D65" w:rsidRPr="000E7E6C" w:rsidRDefault="00854D65" w:rsidP="007469E7">
      <w:pPr>
        <w:spacing w:after="120"/>
        <w:jc w:val="both"/>
        <w:rPr>
          <w:rFonts w:ascii="Arial" w:hAnsi="Arial" w:cs="Arial"/>
        </w:rPr>
      </w:pPr>
      <w:r w:rsidRPr="000E7E6C">
        <w:rPr>
          <w:rFonts w:ascii="Arial" w:hAnsi="Arial" w:cs="Arial"/>
          <w:u w:val="single"/>
        </w:rPr>
        <w:t>Efficiency</w:t>
      </w:r>
      <w:r w:rsidRPr="000E7E6C">
        <w:rPr>
          <w:rFonts w:ascii="Arial" w:hAnsi="Arial" w:cs="Arial"/>
        </w:rPr>
        <w:t xml:space="preserve">: </w:t>
      </w:r>
    </w:p>
    <w:p w14:paraId="6D3D87EB" w14:textId="77777777" w:rsidR="00854D65" w:rsidRPr="000E7E6C" w:rsidRDefault="00854D65" w:rsidP="007469E7">
      <w:pPr>
        <w:spacing w:after="120"/>
        <w:jc w:val="both"/>
        <w:rPr>
          <w:rFonts w:ascii="Arial" w:hAnsi="Arial" w:cs="Arial"/>
        </w:rPr>
      </w:pPr>
      <w:r w:rsidRPr="000E7E6C">
        <w:rPr>
          <w:rFonts w:ascii="Arial" w:hAnsi="Arial" w:cs="Arial"/>
        </w:rPr>
        <w:t xml:space="preserve">The Review will evaluate how the </w:t>
      </w:r>
      <w:r>
        <w:rPr>
          <w:rFonts w:ascii="Arial" w:hAnsi="Arial" w:cs="Arial"/>
        </w:rPr>
        <w:t xml:space="preserve">Intersessional </w:t>
      </w:r>
      <w:r w:rsidRPr="000E7E6C">
        <w:rPr>
          <w:rFonts w:ascii="Arial" w:hAnsi="Arial" w:cs="Arial"/>
        </w:rPr>
        <w:t>Programme delivers, or is likely to deliver, results in an economic and timely way</w:t>
      </w:r>
      <w:r>
        <w:rPr>
          <w:rFonts w:ascii="Arial" w:hAnsi="Arial" w:cs="Arial"/>
        </w:rPr>
        <w:t xml:space="preserve">, providing assurance on </w:t>
      </w:r>
      <w:proofErr w:type="spellStart"/>
      <w:proofErr w:type="gramStart"/>
      <w:r>
        <w:rPr>
          <w:rFonts w:ascii="Arial" w:hAnsi="Arial" w:cs="Arial"/>
        </w:rPr>
        <w:t>it’s</w:t>
      </w:r>
      <w:proofErr w:type="spellEnd"/>
      <w:proofErr w:type="gramEnd"/>
      <w:r>
        <w:rPr>
          <w:rFonts w:ascii="Arial" w:hAnsi="Arial" w:cs="Arial"/>
        </w:rPr>
        <w:t xml:space="preserve"> governance, </w:t>
      </w:r>
      <w:r w:rsidRPr="000E7E6C">
        <w:rPr>
          <w:rFonts w:ascii="Arial" w:hAnsi="Arial" w:cs="Arial"/>
        </w:rPr>
        <w:t xml:space="preserve">management, overall conduct of operations and financial </w:t>
      </w:r>
      <w:r>
        <w:rPr>
          <w:rFonts w:ascii="Arial" w:hAnsi="Arial" w:cs="Arial"/>
        </w:rPr>
        <w:t>viability</w:t>
      </w:r>
      <w:r w:rsidRPr="000E7E6C">
        <w:rPr>
          <w:rFonts w:ascii="Arial" w:hAnsi="Arial" w:cs="Arial"/>
        </w:rPr>
        <w:t>;</w:t>
      </w:r>
    </w:p>
    <w:p w14:paraId="6C944382" w14:textId="77777777" w:rsidR="00854D65" w:rsidRPr="000E7E6C" w:rsidRDefault="00854D65" w:rsidP="007469E7">
      <w:pPr>
        <w:spacing w:after="120"/>
        <w:jc w:val="both"/>
        <w:rPr>
          <w:rFonts w:ascii="Arial" w:hAnsi="Arial" w:cs="Arial"/>
        </w:rPr>
      </w:pPr>
      <w:r w:rsidRPr="000E7E6C">
        <w:rPr>
          <w:rFonts w:ascii="Arial" w:hAnsi="Arial" w:cs="Arial"/>
          <w:u w:val="single"/>
        </w:rPr>
        <w:t>Impact</w:t>
      </w:r>
      <w:r w:rsidRPr="000E7E6C">
        <w:rPr>
          <w:rFonts w:ascii="Arial" w:hAnsi="Arial" w:cs="Arial"/>
        </w:rPr>
        <w:t xml:space="preserve">: </w:t>
      </w:r>
    </w:p>
    <w:p w14:paraId="0EEEC180" w14:textId="77777777" w:rsidR="00854D65" w:rsidRPr="000E7E6C" w:rsidRDefault="00854D65" w:rsidP="007469E7">
      <w:pPr>
        <w:spacing w:after="120"/>
        <w:jc w:val="both"/>
        <w:rPr>
          <w:rFonts w:ascii="Arial" w:hAnsi="Arial" w:cs="Arial"/>
        </w:rPr>
      </w:pPr>
      <w:r w:rsidRPr="000E7E6C">
        <w:rPr>
          <w:rFonts w:ascii="Arial" w:hAnsi="Arial" w:cs="Arial"/>
        </w:rPr>
        <w:t xml:space="preserve">The Review will assess the extent to which the </w:t>
      </w:r>
      <w:r>
        <w:rPr>
          <w:rFonts w:ascii="Arial" w:hAnsi="Arial" w:cs="Arial"/>
        </w:rPr>
        <w:t xml:space="preserve">Intersessional </w:t>
      </w:r>
      <w:r w:rsidRPr="000E7E6C">
        <w:rPr>
          <w:rFonts w:ascii="Arial" w:hAnsi="Arial" w:cs="Arial"/>
        </w:rPr>
        <w:t xml:space="preserve">Programme has generated or is expected to generate significant positive or negative, </w:t>
      </w:r>
      <w:proofErr w:type="gramStart"/>
      <w:r w:rsidRPr="000E7E6C">
        <w:rPr>
          <w:rFonts w:ascii="Arial" w:hAnsi="Arial" w:cs="Arial"/>
        </w:rPr>
        <w:t>intended</w:t>
      </w:r>
      <w:proofErr w:type="gramEnd"/>
      <w:r w:rsidRPr="000E7E6C">
        <w:rPr>
          <w:rFonts w:ascii="Arial" w:hAnsi="Arial" w:cs="Arial"/>
        </w:rPr>
        <w:t xml:space="preserve"> or unintended, higher-level effects.</w:t>
      </w:r>
    </w:p>
    <w:p w14:paraId="7881F4EF" w14:textId="77777777" w:rsidR="00854D65" w:rsidRPr="000E7E6C" w:rsidRDefault="00854D65" w:rsidP="007469E7">
      <w:pPr>
        <w:spacing w:after="120"/>
        <w:jc w:val="both"/>
        <w:rPr>
          <w:rFonts w:ascii="Arial" w:hAnsi="Arial" w:cs="Arial"/>
        </w:rPr>
      </w:pPr>
      <w:r w:rsidRPr="000E7E6C">
        <w:rPr>
          <w:rFonts w:ascii="Arial" w:hAnsi="Arial" w:cs="Arial"/>
          <w:u w:val="single"/>
        </w:rPr>
        <w:t>Sustainability</w:t>
      </w:r>
      <w:r w:rsidRPr="000E7E6C">
        <w:rPr>
          <w:rFonts w:ascii="Arial" w:hAnsi="Arial" w:cs="Arial"/>
        </w:rPr>
        <w:t xml:space="preserve">: </w:t>
      </w:r>
    </w:p>
    <w:p w14:paraId="52CEE3D0" w14:textId="6F0E3444" w:rsidR="00854D65" w:rsidRDefault="00854D65" w:rsidP="007469E7">
      <w:pPr>
        <w:spacing w:after="120"/>
        <w:jc w:val="both"/>
        <w:rPr>
          <w:rFonts w:ascii="Arial" w:hAnsi="Arial" w:cs="Arial"/>
        </w:rPr>
      </w:pPr>
      <w:r w:rsidRPr="000E7E6C">
        <w:rPr>
          <w:rFonts w:ascii="Arial" w:hAnsi="Arial" w:cs="Arial"/>
        </w:rPr>
        <w:t xml:space="preserve">The Review will evaluate the extent to which the net benefits of the </w:t>
      </w:r>
      <w:r>
        <w:rPr>
          <w:rFonts w:ascii="Arial" w:hAnsi="Arial" w:cs="Arial"/>
        </w:rPr>
        <w:t xml:space="preserve">Intersessional </w:t>
      </w:r>
      <w:r w:rsidRPr="000E7E6C">
        <w:rPr>
          <w:rFonts w:ascii="Arial" w:hAnsi="Arial" w:cs="Arial"/>
        </w:rPr>
        <w:t xml:space="preserve">Programme </w:t>
      </w:r>
      <w:r>
        <w:rPr>
          <w:rFonts w:ascii="Arial" w:hAnsi="Arial" w:cs="Arial"/>
        </w:rPr>
        <w:t xml:space="preserve">will </w:t>
      </w:r>
      <w:r w:rsidRPr="000E7E6C">
        <w:rPr>
          <w:rFonts w:ascii="Arial" w:hAnsi="Arial" w:cs="Arial"/>
        </w:rPr>
        <w:t>continue or are likely to continue.</w:t>
      </w:r>
    </w:p>
    <w:p w14:paraId="01D63000" w14:textId="0EF807F2" w:rsidR="007469E7" w:rsidRPr="007469E7" w:rsidRDefault="00854D65" w:rsidP="007469E7">
      <w:pPr>
        <w:spacing w:after="120"/>
        <w:jc w:val="both"/>
        <w:rPr>
          <w:rFonts w:ascii="Arial" w:hAnsi="Arial" w:cs="Arial"/>
          <w:b/>
          <w:noProof/>
        </w:rPr>
      </w:pPr>
      <w:r>
        <w:rPr>
          <w:rFonts w:ascii="Arial" w:hAnsi="Arial" w:cs="Arial"/>
        </w:rPr>
        <w:t>The consultant should provide in their proposal an exhaustive list of questions and sub-questions. A detailed review matrix presenting all questions, sub-questions, indicators, data collection methods and information sources will be provided in the inception report.</w:t>
      </w:r>
      <w:r w:rsidRPr="00CB3AEF">
        <w:rPr>
          <w:rFonts w:ascii="Arial" w:hAnsi="Arial" w:cs="Arial"/>
          <w:b/>
          <w:noProof/>
        </w:rPr>
        <w:t xml:space="preserve"> </w:t>
      </w:r>
    </w:p>
    <w:p w14:paraId="35F4F975" w14:textId="5C55907A" w:rsidR="007469E7" w:rsidRPr="00063D64" w:rsidRDefault="00854D65" w:rsidP="007469E7">
      <w:pPr>
        <w:spacing w:after="120"/>
        <w:jc w:val="both"/>
        <w:rPr>
          <w:rFonts w:ascii="Arial" w:hAnsi="Arial" w:cs="Arial"/>
        </w:rPr>
      </w:pPr>
      <w:r>
        <w:rPr>
          <w:rFonts w:ascii="Arial" w:hAnsi="Arial" w:cs="Arial"/>
        </w:rPr>
        <w:t xml:space="preserve">The Review team will </w:t>
      </w:r>
      <w:proofErr w:type="spellStart"/>
      <w:r>
        <w:rPr>
          <w:rFonts w:ascii="Arial" w:hAnsi="Arial" w:cs="Arial"/>
        </w:rPr>
        <w:t>analyse</w:t>
      </w:r>
      <w:proofErr w:type="spellEnd"/>
      <w:r>
        <w:rPr>
          <w:rFonts w:ascii="Arial" w:hAnsi="Arial" w:cs="Arial"/>
        </w:rPr>
        <w:t xml:space="preserve"> a representative variety of IUCN interventions from each IUCN component (Members, Commissions, </w:t>
      </w:r>
      <w:proofErr w:type="gramStart"/>
      <w:r>
        <w:rPr>
          <w:rFonts w:ascii="Arial" w:hAnsi="Arial" w:cs="Arial"/>
        </w:rPr>
        <w:t>Committees</w:t>
      </w:r>
      <w:proofErr w:type="gramEnd"/>
      <w:r>
        <w:rPr>
          <w:rFonts w:ascii="Arial" w:hAnsi="Arial" w:cs="Arial"/>
        </w:rPr>
        <w:t xml:space="preserve"> and the Secretariat), including a project sample from the Programme portfolio.</w:t>
      </w:r>
    </w:p>
    <w:p w14:paraId="52B579F6" w14:textId="59946FAF" w:rsidR="00854D65" w:rsidRPr="007469E7" w:rsidRDefault="00854D65" w:rsidP="007469E7">
      <w:pPr>
        <w:spacing w:after="120"/>
        <w:jc w:val="both"/>
        <w:rPr>
          <w:rFonts w:ascii="Arial" w:hAnsi="Arial" w:cs="Arial"/>
        </w:rPr>
      </w:pPr>
      <w:r>
        <w:rPr>
          <w:rFonts w:ascii="Arial" w:hAnsi="Arial" w:cs="Arial"/>
        </w:rPr>
        <w:t>T</w:t>
      </w:r>
      <w:r w:rsidRPr="00063D64">
        <w:rPr>
          <w:rFonts w:ascii="Arial" w:hAnsi="Arial" w:cs="Arial"/>
        </w:rPr>
        <w:t>he scope of the IUCN External Review will primarily cover the period from January</w:t>
      </w:r>
      <w:r>
        <w:rPr>
          <w:rFonts w:ascii="Arial" w:hAnsi="Arial" w:cs="Arial"/>
        </w:rPr>
        <w:t xml:space="preserve"> 1</w:t>
      </w:r>
      <w:r w:rsidRPr="0005080C">
        <w:rPr>
          <w:rFonts w:ascii="Arial" w:hAnsi="Arial" w:cs="Arial"/>
          <w:vertAlign w:val="superscript"/>
        </w:rPr>
        <w:t>st</w:t>
      </w:r>
      <w:proofErr w:type="gramStart"/>
      <w:r w:rsidRPr="00063D64">
        <w:rPr>
          <w:rFonts w:ascii="Arial" w:hAnsi="Arial" w:cs="Arial"/>
        </w:rPr>
        <w:t xml:space="preserve"> 2021</w:t>
      </w:r>
      <w:proofErr w:type="gramEnd"/>
      <w:r w:rsidRPr="00063D64">
        <w:rPr>
          <w:rFonts w:ascii="Arial" w:hAnsi="Arial" w:cs="Arial"/>
        </w:rPr>
        <w:t>, but in some cases (e.g. long-standing policy engagements), it may be useful to include evidence from before 2021.</w:t>
      </w:r>
    </w:p>
    <w:p w14:paraId="1714BA38" w14:textId="77777777" w:rsidR="00854D65" w:rsidRPr="00767138" w:rsidRDefault="00854D65" w:rsidP="007469E7">
      <w:pPr>
        <w:spacing w:after="120"/>
        <w:jc w:val="both"/>
        <w:rPr>
          <w:rFonts w:ascii="Arial" w:hAnsi="Arial" w:cs="Arial"/>
          <w:b/>
        </w:rPr>
      </w:pPr>
      <w:r w:rsidRPr="00767138">
        <w:rPr>
          <w:rFonts w:ascii="Arial" w:hAnsi="Arial" w:cs="Arial"/>
          <w:b/>
        </w:rPr>
        <w:t>Methodology</w:t>
      </w:r>
    </w:p>
    <w:p w14:paraId="1138C6BF" w14:textId="77777777" w:rsidR="00854D65" w:rsidRDefault="00854D65" w:rsidP="007469E7">
      <w:pPr>
        <w:spacing w:after="120"/>
        <w:jc w:val="both"/>
        <w:rPr>
          <w:rFonts w:ascii="Arial" w:hAnsi="Arial" w:cs="Arial"/>
        </w:rPr>
      </w:pPr>
      <w:r>
        <w:rPr>
          <w:rFonts w:ascii="Arial" w:hAnsi="Arial" w:cs="Arial"/>
        </w:rPr>
        <w:t xml:space="preserve">The Review team will use different data collection methods, including: </w:t>
      </w:r>
    </w:p>
    <w:p w14:paraId="4A2D3D0A" w14:textId="77777777" w:rsidR="00854D65" w:rsidRDefault="00854D65" w:rsidP="007469E7">
      <w:pPr>
        <w:pStyle w:val="ListParagraph"/>
        <w:numPr>
          <w:ilvl w:val="0"/>
          <w:numId w:val="7"/>
        </w:numPr>
        <w:spacing w:after="120"/>
        <w:jc w:val="both"/>
        <w:rPr>
          <w:rFonts w:ascii="Arial" w:hAnsi="Arial" w:cs="Arial"/>
        </w:rPr>
      </w:pPr>
      <w:r w:rsidRPr="00187244">
        <w:rPr>
          <w:rFonts w:ascii="Arial" w:hAnsi="Arial" w:cs="Arial"/>
          <w:u w:val="single"/>
        </w:rPr>
        <w:t>Documentation review</w:t>
      </w:r>
      <w:r>
        <w:rPr>
          <w:rFonts w:ascii="Arial" w:hAnsi="Arial" w:cs="Arial"/>
        </w:rPr>
        <w:t>, including:</w:t>
      </w:r>
    </w:p>
    <w:p w14:paraId="448B968D" w14:textId="77777777" w:rsidR="00854D65" w:rsidRDefault="00854D65" w:rsidP="007469E7">
      <w:pPr>
        <w:pStyle w:val="ListParagraph"/>
        <w:numPr>
          <w:ilvl w:val="1"/>
          <w:numId w:val="7"/>
        </w:numPr>
        <w:spacing w:after="120"/>
        <w:jc w:val="both"/>
        <w:rPr>
          <w:rFonts w:ascii="Arial" w:hAnsi="Arial" w:cs="Arial"/>
        </w:rPr>
      </w:pPr>
      <w:r>
        <w:rPr>
          <w:rFonts w:ascii="Arial" w:hAnsi="Arial" w:cs="Arial"/>
        </w:rPr>
        <w:t xml:space="preserve">IUCN Programme </w:t>
      </w:r>
      <w:proofErr w:type="gramStart"/>
      <w:r>
        <w:rPr>
          <w:rFonts w:ascii="Arial" w:hAnsi="Arial" w:cs="Arial"/>
        </w:rPr>
        <w:t>documentation;</w:t>
      </w:r>
      <w:proofErr w:type="gramEnd"/>
    </w:p>
    <w:p w14:paraId="3A1B8AF8" w14:textId="77777777" w:rsidR="00854D65" w:rsidRDefault="00854D65" w:rsidP="007469E7">
      <w:pPr>
        <w:pStyle w:val="ListParagraph"/>
        <w:numPr>
          <w:ilvl w:val="1"/>
          <w:numId w:val="7"/>
        </w:numPr>
        <w:spacing w:after="120"/>
        <w:jc w:val="both"/>
        <w:rPr>
          <w:rFonts w:ascii="Arial" w:hAnsi="Arial" w:cs="Arial"/>
        </w:rPr>
      </w:pPr>
      <w:r>
        <w:rPr>
          <w:rFonts w:ascii="Arial" w:hAnsi="Arial" w:cs="Arial"/>
        </w:rPr>
        <w:t xml:space="preserve">Annual Reports and external </w:t>
      </w:r>
      <w:proofErr w:type="gramStart"/>
      <w:r>
        <w:rPr>
          <w:rFonts w:ascii="Arial" w:hAnsi="Arial" w:cs="Arial"/>
        </w:rPr>
        <w:t>reviews;</w:t>
      </w:r>
      <w:proofErr w:type="gramEnd"/>
    </w:p>
    <w:p w14:paraId="4DAF2D93" w14:textId="77777777" w:rsidR="00854D65" w:rsidRDefault="00854D65" w:rsidP="007469E7">
      <w:pPr>
        <w:pStyle w:val="ListParagraph"/>
        <w:numPr>
          <w:ilvl w:val="1"/>
          <w:numId w:val="7"/>
        </w:numPr>
        <w:spacing w:after="120"/>
        <w:jc w:val="both"/>
        <w:rPr>
          <w:rFonts w:ascii="Arial" w:hAnsi="Arial" w:cs="Arial"/>
        </w:rPr>
      </w:pPr>
      <w:r>
        <w:rPr>
          <w:rFonts w:ascii="Arial" w:hAnsi="Arial" w:cs="Arial"/>
        </w:rPr>
        <w:t xml:space="preserve">Annual Workplans and </w:t>
      </w:r>
      <w:proofErr w:type="gramStart"/>
      <w:r>
        <w:rPr>
          <w:rFonts w:ascii="Arial" w:hAnsi="Arial" w:cs="Arial"/>
        </w:rPr>
        <w:t>budgets;</w:t>
      </w:r>
      <w:proofErr w:type="gramEnd"/>
    </w:p>
    <w:p w14:paraId="5474464E" w14:textId="77777777" w:rsidR="00854D65" w:rsidRDefault="00854D65" w:rsidP="007469E7">
      <w:pPr>
        <w:pStyle w:val="ListParagraph"/>
        <w:numPr>
          <w:ilvl w:val="1"/>
          <w:numId w:val="7"/>
        </w:numPr>
        <w:spacing w:after="120"/>
        <w:jc w:val="both"/>
        <w:rPr>
          <w:rFonts w:ascii="Arial" w:hAnsi="Arial" w:cs="Arial"/>
        </w:rPr>
      </w:pPr>
      <w:r>
        <w:rPr>
          <w:rFonts w:ascii="Arial" w:hAnsi="Arial" w:cs="Arial"/>
        </w:rPr>
        <w:t xml:space="preserve">Commissions and Committees specific </w:t>
      </w:r>
      <w:proofErr w:type="gramStart"/>
      <w:r>
        <w:rPr>
          <w:rFonts w:ascii="Arial" w:hAnsi="Arial" w:cs="Arial"/>
        </w:rPr>
        <w:t>documentation;</w:t>
      </w:r>
      <w:proofErr w:type="gramEnd"/>
    </w:p>
    <w:p w14:paraId="0BB9F961" w14:textId="77777777" w:rsidR="00854D65" w:rsidRDefault="00854D65" w:rsidP="007469E7">
      <w:pPr>
        <w:pStyle w:val="ListParagraph"/>
        <w:numPr>
          <w:ilvl w:val="1"/>
          <w:numId w:val="7"/>
        </w:numPr>
        <w:spacing w:after="120"/>
        <w:jc w:val="both"/>
        <w:rPr>
          <w:rFonts w:ascii="Arial" w:hAnsi="Arial" w:cs="Arial"/>
        </w:rPr>
      </w:pPr>
      <w:r>
        <w:rPr>
          <w:rFonts w:ascii="Arial" w:hAnsi="Arial" w:cs="Arial"/>
        </w:rPr>
        <w:t xml:space="preserve">Project and </w:t>
      </w:r>
      <w:proofErr w:type="spellStart"/>
      <w:r>
        <w:rPr>
          <w:rFonts w:ascii="Arial" w:hAnsi="Arial" w:cs="Arial"/>
        </w:rPr>
        <w:t>programme</w:t>
      </w:r>
      <w:proofErr w:type="spellEnd"/>
      <w:r>
        <w:rPr>
          <w:rFonts w:ascii="Arial" w:hAnsi="Arial" w:cs="Arial"/>
        </w:rPr>
        <w:t xml:space="preserve"> </w:t>
      </w:r>
      <w:proofErr w:type="gramStart"/>
      <w:r>
        <w:rPr>
          <w:rFonts w:ascii="Arial" w:hAnsi="Arial" w:cs="Arial"/>
        </w:rPr>
        <w:t>documentation;</w:t>
      </w:r>
      <w:proofErr w:type="gramEnd"/>
    </w:p>
    <w:p w14:paraId="78A0A5F2" w14:textId="77777777" w:rsidR="00854D65" w:rsidRDefault="00854D65" w:rsidP="007469E7">
      <w:pPr>
        <w:pStyle w:val="ListParagraph"/>
        <w:numPr>
          <w:ilvl w:val="1"/>
          <w:numId w:val="7"/>
        </w:numPr>
        <w:spacing w:after="120"/>
        <w:jc w:val="both"/>
        <w:rPr>
          <w:rFonts w:ascii="Arial" w:hAnsi="Arial" w:cs="Arial"/>
        </w:rPr>
      </w:pPr>
      <w:r>
        <w:rPr>
          <w:rFonts w:ascii="Arial" w:hAnsi="Arial" w:cs="Arial"/>
        </w:rPr>
        <w:t xml:space="preserve">Financial </w:t>
      </w:r>
      <w:proofErr w:type="gramStart"/>
      <w:r>
        <w:rPr>
          <w:rFonts w:ascii="Arial" w:hAnsi="Arial" w:cs="Arial"/>
        </w:rPr>
        <w:t>data;</w:t>
      </w:r>
      <w:proofErr w:type="gramEnd"/>
    </w:p>
    <w:p w14:paraId="460B3F75" w14:textId="77777777" w:rsidR="00854D65" w:rsidRDefault="00854D65" w:rsidP="007469E7">
      <w:pPr>
        <w:pStyle w:val="ListParagraph"/>
        <w:numPr>
          <w:ilvl w:val="1"/>
          <w:numId w:val="7"/>
        </w:numPr>
        <w:spacing w:after="120"/>
        <w:jc w:val="both"/>
        <w:rPr>
          <w:rFonts w:ascii="Arial" w:hAnsi="Arial" w:cs="Arial"/>
        </w:rPr>
      </w:pPr>
      <w:r>
        <w:rPr>
          <w:rFonts w:ascii="Arial" w:hAnsi="Arial" w:cs="Arial"/>
        </w:rPr>
        <w:t xml:space="preserve">Portfolio </w:t>
      </w:r>
      <w:proofErr w:type="gramStart"/>
      <w:r>
        <w:rPr>
          <w:rFonts w:ascii="Arial" w:hAnsi="Arial" w:cs="Arial"/>
        </w:rPr>
        <w:t>data;</w:t>
      </w:r>
      <w:proofErr w:type="gramEnd"/>
    </w:p>
    <w:p w14:paraId="388E3FCD" w14:textId="77777777" w:rsidR="00854D65" w:rsidRDefault="00854D65" w:rsidP="007469E7">
      <w:pPr>
        <w:pStyle w:val="ListParagraph"/>
        <w:numPr>
          <w:ilvl w:val="1"/>
          <w:numId w:val="7"/>
        </w:numPr>
        <w:spacing w:after="120"/>
        <w:jc w:val="both"/>
        <w:rPr>
          <w:rFonts w:ascii="Arial" w:hAnsi="Arial" w:cs="Arial"/>
        </w:rPr>
      </w:pPr>
      <w:r>
        <w:rPr>
          <w:rFonts w:ascii="Arial" w:hAnsi="Arial" w:cs="Arial"/>
        </w:rPr>
        <w:t xml:space="preserve">Evaluation </w:t>
      </w:r>
      <w:proofErr w:type="gramStart"/>
      <w:r>
        <w:rPr>
          <w:rFonts w:ascii="Arial" w:hAnsi="Arial" w:cs="Arial"/>
        </w:rPr>
        <w:t>database;</w:t>
      </w:r>
      <w:proofErr w:type="gramEnd"/>
    </w:p>
    <w:p w14:paraId="44325C36" w14:textId="77777777" w:rsidR="00854D65" w:rsidRDefault="00854D65" w:rsidP="007469E7">
      <w:pPr>
        <w:pStyle w:val="ListParagraph"/>
        <w:numPr>
          <w:ilvl w:val="1"/>
          <w:numId w:val="7"/>
        </w:numPr>
        <w:spacing w:after="120"/>
        <w:jc w:val="both"/>
        <w:rPr>
          <w:rFonts w:ascii="Arial" w:hAnsi="Arial" w:cs="Arial"/>
        </w:rPr>
      </w:pPr>
      <w:r w:rsidRPr="00901BC1">
        <w:rPr>
          <w:rFonts w:ascii="Arial" w:hAnsi="Arial" w:cs="Arial"/>
        </w:rPr>
        <w:t xml:space="preserve">Contributions for Nature </w:t>
      </w:r>
      <w:proofErr w:type="gramStart"/>
      <w:r w:rsidRPr="00901BC1">
        <w:rPr>
          <w:rFonts w:ascii="Arial" w:hAnsi="Arial" w:cs="Arial"/>
        </w:rPr>
        <w:t>Platform</w:t>
      </w:r>
      <w:r>
        <w:rPr>
          <w:rFonts w:ascii="Arial" w:hAnsi="Arial" w:cs="Arial"/>
        </w:rPr>
        <w:t>;</w:t>
      </w:r>
      <w:proofErr w:type="gramEnd"/>
    </w:p>
    <w:p w14:paraId="5B085B0F" w14:textId="77777777" w:rsidR="00854D65" w:rsidRPr="00727465" w:rsidRDefault="00854D65" w:rsidP="007469E7">
      <w:pPr>
        <w:pStyle w:val="ListParagraph"/>
        <w:numPr>
          <w:ilvl w:val="1"/>
          <w:numId w:val="7"/>
        </w:numPr>
        <w:spacing w:after="120"/>
        <w:ind w:left="1434" w:hanging="357"/>
        <w:contextualSpacing w:val="0"/>
        <w:jc w:val="both"/>
        <w:rPr>
          <w:rFonts w:ascii="Arial" w:hAnsi="Arial" w:cs="Arial"/>
        </w:rPr>
      </w:pPr>
      <w:r>
        <w:rPr>
          <w:rFonts w:ascii="Arial" w:hAnsi="Arial" w:cs="Arial"/>
        </w:rPr>
        <w:t>Relevant publications, etc.</w:t>
      </w:r>
    </w:p>
    <w:p w14:paraId="6A9A2750" w14:textId="77777777" w:rsidR="00854D65" w:rsidRDefault="00854D65" w:rsidP="007469E7">
      <w:pPr>
        <w:pStyle w:val="ListParagraph"/>
        <w:numPr>
          <w:ilvl w:val="0"/>
          <w:numId w:val="7"/>
        </w:numPr>
        <w:spacing w:after="120"/>
        <w:jc w:val="both"/>
        <w:rPr>
          <w:rFonts w:ascii="Arial" w:hAnsi="Arial" w:cs="Arial"/>
        </w:rPr>
      </w:pPr>
      <w:r w:rsidRPr="00187244">
        <w:rPr>
          <w:rFonts w:ascii="Arial" w:hAnsi="Arial" w:cs="Arial"/>
          <w:u w:val="single"/>
        </w:rPr>
        <w:t>Interviews</w:t>
      </w:r>
      <w:r>
        <w:rPr>
          <w:rFonts w:ascii="Arial" w:hAnsi="Arial" w:cs="Arial"/>
        </w:rPr>
        <w:t>, including with:</w:t>
      </w:r>
    </w:p>
    <w:p w14:paraId="36E3123D" w14:textId="77777777" w:rsidR="00854D65" w:rsidRDefault="00854D65" w:rsidP="007469E7">
      <w:pPr>
        <w:pStyle w:val="ListParagraph"/>
        <w:numPr>
          <w:ilvl w:val="1"/>
          <w:numId w:val="7"/>
        </w:numPr>
        <w:spacing w:after="120"/>
        <w:jc w:val="both"/>
        <w:rPr>
          <w:rFonts w:ascii="Arial" w:hAnsi="Arial" w:cs="Arial"/>
        </w:rPr>
      </w:pPr>
      <w:r>
        <w:rPr>
          <w:rFonts w:ascii="Arial" w:hAnsi="Arial" w:cs="Arial"/>
        </w:rPr>
        <w:t>IUCN framework partners</w:t>
      </w:r>
    </w:p>
    <w:p w14:paraId="403F7066" w14:textId="77777777" w:rsidR="00854D65" w:rsidRDefault="00854D65" w:rsidP="007469E7">
      <w:pPr>
        <w:pStyle w:val="ListParagraph"/>
        <w:numPr>
          <w:ilvl w:val="1"/>
          <w:numId w:val="7"/>
        </w:numPr>
        <w:spacing w:after="120"/>
        <w:jc w:val="both"/>
        <w:rPr>
          <w:rFonts w:ascii="Arial" w:hAnsi="Arial" w:cs="Arial"/>
        </w:rPr>
      </w:pPr>
      <w:r>
        <w:rPr>
          <w:rFonts w:ascii="Arial" w:hAnsi="Arial" w:cs="Arial"/>
        </w:rPr>
        <w:t>IUCN Commissions</w:t>
      </w:r>
    </w:p>
    <w:p w14:paraId="5CC7C268" w14:textId="77777777" w:rsidR="00854D65" w:rsidRDefault="00854D65" w:rsidP="007469E7">
      <w:pPr>
        <w:pStyle w:val="ListParagraph"/>
        <w:numPr>
          <w:ilvl w:val="1"/>
          <w:numId w:val="7"/>
        </w:numPr>
        <w:spacing w:after="120"/>
        <w:jc w:val="both"/>
        <w:rPr>
          <w:rFonts w:ascii="Arial" w:hAnsi="Arial" w:cs="Arial"/>
        </w:rPr>
      </w:pPr>
      <w:r>
        <w:rPr>
          <w:rFonts w:ascii="Arial" w:hAnsi="Arial" w:cs="Arial"/>
        </w:rPr>
        <w:t xml:space="preserve">IUCN Member </w:t>
      </w:r>
      <w:proofErr w:type="spellStart"/>
      <w:r>
        <w:rPr>
          <w:rFonts w:ascii="Arial" w:hAnsi="Arial" w:cs="Arial"/>
        </w:rPr>
        <w:t>organisations</w:t>
      </w:r>
      <w:proofErr w:type="spellEnd"/>
    </w:p>
    <w:p w14:paraId="767A0950" w14:textId="77777777" w:rsidR="00854D65" w:rsidRDefault="00854D65" w:rsidP="007469E7">
      <w:pPr>
        <w:pStyle w:val="ListParagraph"/>
        <w:numPr>
          <w:ilvl w:val="1"/>
          <w:numId w:val="7"/>
        </w:numPr>
        <w:spacing w:after="120"/>
        <w:jc w:val="both"/>
        <w:rPr>
          <w:rFonts w:ascii="Arial" w:hAnsi="Arial" w:cs="Arial"/>
        </w:rPr>
      </w:pPr>
      <w:r>
        <w:rPr>
          <w:rFonts w:ascii="Arial" w:hAnsi="Arial" w:cs="Arial"/>
        </w:rPr>
        <w:t>Donors</w:t>
      </w:r>
    </w:p>
    <w:p w14:paraId="42C433BB" w14:textId="77777777" w:rsidR="00854D65" w:rsidRDefault="00854D65" w:rsidP="007469E7">
      <w:pPr>
        <w:pStyle w:val="ListParagraph"/>
        <w:numPr>
          <w:ilvl w:val="1"/>
          <w:numId w:val="7"/>
        </w:numPr>
        <w:spacing w:after="120"/>
        <w:jc w:val="both"/>
        <w:rPr>
          <w:rFonts w:ascii="Arial" w:hAnsi="Arial" w:cs="Arial"/>
        </w:rPr>
      </w:pPr>
      <w:r>
        <w:rPr>
          <w:rFonts w:ascii="Arial" w:hAnsi="Arial" w:cs="Arial"/>
        </w:rPr>
        <w:lastRenderedPageBreak/>
        <w:t>Senior managers and project managers from IUCN Secretariat staff in HQ, regional and national offices</w:t>
      </w:r>
    </w:p>
    <w:p w14:paraId="7C015589" w14:textId="77777777" w:rsidR="00854D65" w:rsidRDefault="00854D65" w:rsidP="007469E7">
      <w:pPr>
        <w:pStyle w:val="ListParagraph"/>
        <w:numPr>
          <w:ilvl w:val="1"/>
          <w:numId w:val="7"/>
        </w:numPr>
        <w:spacing w:after="120"/>
        <w:jc w:val="both"/>
        <w:rPr>
          <w:rFonts w:ascii="Arial" w:hAnsi="Arial" w:cs="Arial"/>
        </w:rPr>
      </w:pPr>
      <w:r>
        <w:rPr>
          <w:rFonts w:ascii="Arial" w:hAnsi="Arial" w:cs="Arial"/>
        </w:rPr>
        <w:t>Council members</w:t>
      </w:r>
    </w:p>
    <w:p w14:paraId="5A3B6958" w14:textId="77777777" w:rsidR="00854D65" w:rsidRDefault="00854D65" w:rsidP="007469E7">
      <w:pPr>
        <w:pStyle w:val="ListParagraph"/>
        <w:numPr>
          <w:ilvl w:val="1"/>
          <w:numId w:val="7"/>
        </w:numPr>
        <w:spacing w:after="120"/>
        <w:jc w:val="both"/>
        <w:rPr>
          <w:rFonts w:ascii="Arial" w:hAnsi="Arial" w:cs="Arial"/>
        </w:rPr>
      </w:pPr>
      <w:r>
        <w:rPr>
          <w:rFonts w:ascii="Arial" w:hAnsi="Arial" w:cs="Arial"/>
        </w:rPr>
        <w:t>Project implementing or executing partners</w:t>
      </w:r>
    </w:p>
    <w:p w14:paraId="45748D22" w14:textId="49990456" w:rsidR="00854D65" w:rsidRPr="007469E7" w:rsidRDefault="00854D65" w:rsidP="007469E7">
      <w:pPr>
        <w:pStyle w:val="ListParagraph"/>
        <w:numPr>
          <w:ilvl w:val="1"/>
          <w:numId w:val="7"/>
        </w:numPr>
        <w:spacing w:after="120"/>
        <w:ind w:left="1434" w:hanging="357"/>
        <w:contextualSpacing w:val="0"/>
        <w:jc w:val="both"/>
        <w:rPr>
          <w:rFonts w:ascii="Arial" w:hAnsi="Arial" w:cs="Arial"/>
        </w:rPr>
      </w:pPr>
      <w:r>
        <w:rPr>
          <w:rFonts w:ascii="Arial" w:hAnsi="Arial" w:cs="Arial"/>
        </w:rPr>
        <w:t>Project beneficiaries</w:t>
      </w:r>
    </w:p>
    <w:p w14:paraId="6120DED4" w14:textId="77777777" w:rsidR="00854D65" w:rsidRPr="00187244" w:rsidRDefault="00854D65" w:rsidP="007469E7">
      <w:pPr>
        <w:pStyle w:val="ListParagraph"/>
        <w:numPr>
          <w:ilvl w:val="0"/>
          <w:numId w:val="7"/>
        </w:numPr>
        <w:spacing w:after="120"/>
        <w:jc w:val="both"/>
        <w:rPr>
          <w:rFonts w:ascii="Arial" w:hAnsi="Arial" w:cs="Arial"/>
          <w:u w:val="single"/>
        </w:rPr>
      </w:pPr>
      <w:r w:rsidRPr="00187244">
        <w:rPr>
          <w:rFonts w:ascii="Arial" w:hAnsi="Arial" w:cs="Arial"/>
          <w:u w:val="single"/>
        </w:rPr>
        <w:t>Field visits</w:t>
      </w:r>
    </w:p>
    <w:p w14:paraId="4511617A" w14:textId="77777777" w:rsidR="00854D65" w:rsidRDefault="00854D65" w:rsidP="007469E7">
      <w:pPr>
        <w:pStyle w:val="ListParagraph"/>
        <w:numPr>
          <w:ilvl w:val="1"/>
          <w:numId w:val="7"/>
        </w:numPr>
        <w:spacing w:after="120"/>
        <w:jc w:val="both"/>
        <w:rPr>
          <w:rFonts w:ascii="Arial" w:hAnsi="Arial" w:cs="Arial"/>
        </w:rPr>
      </w:pPr>
      <w:r>
        <w:rPr>
          <w:rFonts w:ascii="Arial" w:hAnsi="Arial" w:cs="Arial"/>
        </w:rPr>
        <w:t xml:space="preserve">It is expected that the Review team will visit two or three IUCN regional offices, including </w:t>
      </w:r>
      <w:r w:rsidRPr="00546F54">
        <w:rPr>
          <w:rFonts w:ascii="Arial" w:hAnsi="Arial" w:cs="Arial"/>
        </w:rPr>
        <w:t xml:space="preserve">Mexico, </w:t>
      </w:r>
      <w:r>
        <w:rPr>
          <w:rFonts w:ascii="Arial" w:hAnsi="Arial" w:cs="Arial"/>
        </w:rPr>
        <w:t xml:space="preserve">the </w:t>
      </w:r>
      <w:r w:rsidRPr="00546F54">
        <w:rPr>
          <w:rFonts w:ascii="Arial" w:hAnsi="Arial" w:cs="Arial"/>
        </w:rPr>
        <w:t>Central America and the Caribbean</w:t>
      </w:r>
      <w:r>
        <w:rPr>
          <w:rFonts w:ascii="Arial" w:hAnsi="Arial" w:cs="Arial"/>
        </w:rPr>
        <w:t xml:space="preserve"> Regional Office and the Asia Regional Office.</w:t>
      </w:r>
    </w:p>
    <w:p w14:paraId="46D565D4" w14:textId="77777777" w:rsidR="00854D65" w:rsidRDefault="00854D65" w:rsidP="007469E7">
      <w:pPr>
        <w:pStyle w:val="ListParagraph"/>
        <w:numPr>
          <w:ilvl w:val="1"/>
          <w:numId w:val="7"/>
        </w:numPr>
        <w:spacing w:after="120"/>
        <w:jc w:val="both"/>
        <w:rPr>
          <w:rFonts w:ascii="Arial" w:hAnsi="Arial" w:cs="Arial"/>
        </w:rPr>
      </w:pPr>
      <w:r>
        <w:rPr>
          <w:rFonts w:ascii="Arial" w:hAnsi="Arial" w:cs="Arial"/>
        </w:rPr>
        <w:t xml:space="preserve">During field visits, it is expected that the Review team will visit a few project sites, </w:t>
      </w:r>
      <w:proofErr w:type="gramStart"/>
      <w:r>
        <w:rPr>
          <w:rFonts w:ascii="Arial" w:hAnsi="Arial" w:cs="Arial"/>
        </w:rPr>
        <w:t>in particular in</w:t>
      </w:r>
      <w:proofErr w:type="gramEnd"/>
      <w:r>
        <w:rPr>
          <w:rFonts w:ascii="Arial" w:hAnsi="Arial" w:cs="Arial"/>
        </w:rPr>
        <w:t xml:space="preserve"> Least Developed Countries within the selected regions.</w:t>
      </w:r>
    </w:p>
    <w:p w14:paraId="1DAF5956" w14:textId="2E8D84D6" w:rsidR="00854D65" w:rsidRPr="007469E7" w:rsidRDefault="00854D65" w:rsidP="007469E7">
      <w:pPr>
        <w:spacing w:after="120"/>
        <w:jc w:val="both"/>
        <w:rPr>
          <w:rFonts w:ascii="Arial" w:hAnsi="Arial" w:cs="Arial"/>
        </w:rPr>
      </w:pPr>
      <w:r w:rsidRPr="00282C12">
        <w:rPr>
          <w:rFonts w:ascii="Arial" w:hAnsi="Arial" w:cs="Arial"/>
        </w:rPr>
        <w:t xml:space="preserve">The consultants are expected to provide in their proposal the </w:t>
      </w:r>
      <w:r>
        <w:rPr>
          <w:rFonts w:ascii="Arial" w:hAnsi="Arial" w:cs="Arial"/>
        </w:rPr>
        <w:t xml:space="preserve">sampling </w:t>
      </w:r>
      <w:r w:rsidRPr="00282C12">
        <w:rPr>
          <w:rFonts w:ascii="Arial" w:hAnsi="Arial" w:cs="Arial"/>
        </w:rPr>
        <w:t>approach the</w:t>
      </w:r>
      <w:r>
        <w:rPr>
          <w:rFonts w:ascii="Arial" w:hAnsi="Arial" w:cs="Arial"/>
        </w:rPr>
        <w:t xml:space="preserve">y will follow to select key documents, key informants, and key projects. The sample of projects to be reviewed in more detail must include projects covering topics such as equitable access to water resources, Nature-based Solutions, Gender responsiveness and inclusion of and respect for indigenous peoples’ rights, among other requirements. The detailed sampling methodology and final sample should be provided in the inception report. </w:t>
      </w:r>
    </w:p>
    <w:p w14:paraId="6B030172" w14:textId="77777777" w:rsidR="00854D65" w:rsidRPr="00890D0A" w:rsidRDefault="00854D65" w:rsidP="007469E7">
      <w:pPr>
        <w:spacing w:after="120"/>
        <w:jc w:val="both"/>
        <w:rPr>
          <w:rFonts w:ascii="Arial" w:hAnsi="Arial" w:cs="Arial"/>
          <w:b/>
        </w:rPr>
      </w:pPr>
      <w:r w:rsidRPr="00432B3B">
        <w:rPr>
          <w:rFonts w:ascii="Arial" w:hAnsi="Arial" w:cs="Arial"/>
          <w:b/>
        </w:rPr>
        <w:t>Key deliverables</w:t>
      </w:r>
    </w:p>
    <w:p w14:paraId="6D5B5E02" w14:textId="77777777" w:rsidR="00854D65" w:rsidRDefault="00854D65" w:rsidP="007469E7">
      <w:pPr>
        <w:spacing w:after="120"/>
        <w:jc w:val="both"/>
        <w:rPr>
          <w:rFonts w:ascii="Arial" w:hAnsi="Arial" w:cs="Arial"/>
        </w:rPr>
      </w:pPr>
      <w:r>
        <w:rPr>
          <w:rFonts w:ascii="Arial" w:hAnsi="Arial" w:cs="Arial"/>
        </w:rPr>
        <w:t>The Review team will</w:t>
      </w:r>
      <w:r w:rsidRPr="00890D0A">
        <w:rPr>
          <w:rFonts w:ascii="Arial" w:hAnsi="Arial" w:cs="Arial"/>
        </w:rPr>
        <w:t xml:space="preserve"> </w:t>
      </w:r>
      <w:r>
        <w:rPr>
          <w:rFonts w:ascii="Arial" w:hAnsi="Arial" w:cs="Arial"/>
        </w:rPr>
        <w:t>provide</w:t>
      </w:r>
      <w:r w:rsidRPr="00890D0A">
        <w:rPr>
          <w:rFonts w:ascii="Arial" w:hAnsi="Arial" w:cs="Arial"/>
        </w:rPr>
        <w:t xml:space="preserve"> the following deliverables:</w:t>
      </w:r>
    </w:p>
    <w:p w14:paraId="555FFE77" w14:textId="77777777" w:rsidR="007469E7" w:rsidRDefault="00854D65" w:rsidP="007469E7">
      <w:pPr>
        <w:pStyle w:val="ListParagraph"/>
        <w:numPr>
          <w:ilvl w:val="0"/>
          <w:numId w:val="9"/>
        </w:numPr>
        <w:spacing w:after="120"/>
        <w:ind w:left="714" w:hanging="357"/>
        <w:contextualSpacing w:val="0"/>
        <w:jc w:val="both"/>
        <w:rPr>
          <w:rFonts w:ascii="Arial" w:hAnsi="Arial" w:cs="Arial"/>
        </w:rPr>
      </w:pPr>
      <w:r w:rsidRPr="007469E7">
        <w:rPr>
          <w:rFonts w:ascii="Arial" w:hAnsi="Arial" w:cs="Arial"/>
        </w:rPr>
        <w:t xml:space="preserve">A </w:t>
      </w:r>
      <w:r w:rsidRPr="007469E7">
        <w:rPr>
          <w:rFonts w:ascii="Arial" w:hAnsi="Arial" w:cs="Arial"/>
          <w:u w:val="single"/>
        </w:rPr>
        <w:t>draft and final inception report</w:t>
      </w:r>
      <w:r>
        <w:rPr>
          <w:rFonts w:ascii="Arial" w:hAnsi="Arial" w:cs="Arial"/>
        </w:rPr>
        <w:t xml:space="preserve"> including an understanding of the context, a detailed evaluation matrix (evaluation questions, sub-questions, indicators, data collection methods and data sources), a detailed methodology (including sampling), workplan, the list of documents to be reviewed, the list of key informants and interview protocols. The inception report shall not exceed 25 pages (excluding annexes).</w:t>
      </w:r>
    </w:p>
    <w:p w14:paraId="7559831B" w14:textId="3FF079A0" w:rsidR="00854D65" w:rsidRPr="007469E7" w:rsidRDefault="00854D65" w:rsidP="007469E7">
      <w:pPr>
        <w:pStyle w:val="ListParagraph"/>
        <w:numPr>
          <w:ilvl w:val="0"/>
          <w:numId w:val="9"/>
        </w:numPr>
        <w:spacing w:after="120"/>
        <w:ind w:left="714" w:hanging="357"/>
        <w:contextualSpacing w:val="0"/>
        <w:jc w:val="both"/>
        <w:rPr>
          <w:rFonts w:ascii="Arial" w:hAnsi="Arial" w:cs="Arial"/>
        </w:rPr>
      </w:pPr>
      <w:r w:rsidRPr="007469E7">
        <w:rPr>
          <w:rFonts w:ascii="Arial" w:hAnsi="Arial" w:cs="Arial"/>
        </w:rPr>
        <w:t xml:space="preserve">A </w:t>
      </w:r>
      <w:r w:rsidRPr="007469E7">
        <w:rPr>
          <w:rFonts w:ascii="Arial" w:hAnsi="Arial" w:cs="Arial"/>
          <w:u w:val="single"/>
        </w:rPr>
        <w:t>draft and final Review report</w:t>
      </w:r>
      <w:r w:rsidRPr="007469E7">
        <w:rPr>
          <w:rFonts w:ascii="Arial" w:hAnsi="Arial" w:cs="Arial"/>
        </w:rPr>
        <w:t xml:space="preserve"> presenting evaluation findings, </w:t>
      </w:r>
      <w:proofErr w:type="gramStart"/>
      <w:r w:rsidRPr="007469E7">
        <w:rPr>
          <w:rFonts w:ascii="Arial" w:hAnsi="Arial" w:cs="Arial"/>
        </w:rPr>
        <w:t>conclusion</w:t>
      </w:r>
      <w:proofErr w:type="gramEnd"/>
      <w:r w:rsidRPr="007469E7">
        <w:rPr>
          <w:rFonts w:ascii="Arial" w:hAnsi="Arial" w:cs="Arial"/>
        </w:rPr>
        <w:t xml:space="preserve"> and recommendations, with background information and supporting evidence in annexes. The main review report shall not exceed 60 pages (excluding annexes).</w:t>
      </w:r>
    </w:p>
    <w:p w14:paraId="06078A37" w14:textId="77777777" w:rsidR="00854D65" w:rsidRPr="00187244" w:rsidRDefault="00854D65" w:rsidP="007469E7">
      <w:pPr>
        <w:pStyle w:val="ListParagraph"/>
        <w:numPr>
          <w:ilvl w:val="0"/>
          <w:numId w:val="9"/>
        </w:numPr>
        <w:spacing w:after="120"/>
        <w:ind w:left="714" w:hanging="357"/>
        <w:contextualSpacing w:val="0"/>
        <w:jc w:val="both"/>
        <w:rPr>
          <w:rFonts w:ascii="Arial" w:hAnsi="Arial" w:cs="Arial"/>
        </w:rPr>
      </w:pPr>
      <w:r w:rsidRPr="007469E7">
        <w:rPr>
          <w:rFonts w:ascii="Arial" w:hAnsi="Arial" w:cs="Arial"/>
        </w:rPr>
        <w:t xml:space="preserve">A </w:t>
      </w:r>
      <w:r w:rsidRPr="007469E7">
        <w:rPr>
          <w:rFonts w:ascii="Arial" w:hAnsi="Arial" w:cs="Arial"/>
          <w:u w:val="single"/>
        </w:rPr>
        <w:t>PowerPoint presentation of the draft and final Review report</w:t>
      </w:r>
      <w:r w:rsidRPr="00187244">
        <w:rPr>
          <w:rFonts w:ascii="Arial" w:hAnsi="Arial" w:cs="Arial"/>
        </w:rPr>
        <w:t xml:space="preserve"> summarizing the main findings, </w:t>
      </w:r>
      <w:proofErr w:type="gramStart"/>
      <w:r w:rsidRPr="00187244">
        <w:rPr>
          <w:rFonts w:ascii="Arial" w:hAnsi="Arial" w:cs="Arial"/>
        </w:rPr>
        <w:t>conclusions</w:t>
      </w:r>
      <w:proofErr w:type="gramEnd"/>
      <w:r w:rsidRPr="00187244">
        <w:rPr>
          <w:rFonts w:ascii="Arial" w:hAnsi="Arial" w:cs="Arial"/>
        </w:rPr>
        <w:t xml:space="preserve"> and recommendations.</w:t>
      </w:r>
    </w:p>
    <w:p w14:paraId="6A4E0691" w14:textId="77777777" w:rsidR="00854D65" w:rsidRDefault="00854D65" w:rsidP="007469E7">
      <w:pPr>
        <w:spacing w:after="120"/>
        <w:jc w:val="both"/>
        <w:rPr>
          <w:rFonts w:ascii="Arial" w:hAnsi="Arial" w:cs="Arial"/>
        </w:rPr>
      </w:pPr>
      <w:r>
        <w:rPr>
          <w:rFonts w:ascii="Arial" w:hAnsi="Arial" w:cs="Arial"/>
        </w:rPr>
        <w:t>In addition, the following meetings are to be attended by the Review team:</w:t>
      </w:r>
    </w:p>
    <w:p w14:paraId="4E5ED76B" w14:textId="77777777" w:rsidR="00854D65" w:rsidRDefault="00854D65" w:rsidP="007469E7">
      <w:pPr>
        <w:pStyle w:val="ListParagraph"/>
        <w:numPr>
          <w:ilvl w:val="0"/>
          <w:numId w:val="9"/>
        </w:numPr>
        <w:spacing w:after="120"/>
        <w:ind w:left="714" w:hanging="357"/>
        <w:contextualSpacing w:val="0"/>
        <w:jc w:val="both"/>
        <w:rPr>
          <w:rFonts w:ascii="Arial" w:hAnsi="Arial" w:cs="Arial"/>
        </w:rPr>
      </w:pPr>
      <w:r>
        <w:rPr>
          <w:rFonts w:ascii="Arial" w:hAnsi="Arial" w:cs="Arial"/>
        </w:rPr>
        <w:t xml:space="preserve">A </w:t>
      </w:r>
      <w:r w:rsidRPr="00187244">
        <w:rPr>
          <w:rFonts w:ascii="Arial" w:hAnsi="Arial" w:cs="Arial"/>
          <w:u w:val="single"/>
        </w:rPr>
        <w:t xml:space="preserve">kick-off </w:t>
      </w:r>
      <w:proofErr w:type="gramStart"/>
      <w:r>
        <w:rPr>
          <w:rFonts w:ascii="Arial" w:hAnsi="Arial" w:cs="Arial"/>
          <w:u w:val="single"/>
        </w:rPr>
        <w:t>call</w:t>
      </w:r>
      <w:proofErr w:type="gramEnd"/>
      <w:r w:rsidRPr="00187244">
        <w:rPr>
          <w:rFonts w:ascii="Arial" w:hAnsi="Arial" w:cs="Arial"/>
          <w:u w:val="single"/>
        </w:rPr>
        <w:t xml:space="preserve"> with the PPME unit</w:t>
      </w:r>
      <w:r w:rsidRPr="00187244">
        <w:rPr>
          <w:rFonts w:ascii="Arial" w:hAnsi="Arial" w:cs="Arial"/>
        </w:rPr>
        <w:t xml:space="preserve"> </w:t>
      </w:r>
      <w:r>
        <w:rPr>
          <w:rFonts w:ascii="Arial" w:hAnsi="Arial" w:cs="Arial"/>
        </w:rPr>
        <w:t>to set-up logistical arrangements for the day-to-day management of the Review.</w:t>
      </w:r>
    </w:p>
    <w:p w14:paraId="277B0F8B" w14:textId="77777777" w:rsidR="00854D65" w:rsidRDefault="00854D65" w:rsidP="007469E7">
      <w:pPr>
        <w:pStyle w:val="ListParagraph"/>
        <w:numPr>
          <w:ilvl w:val="0"/>
          <w:numId w:val="9"/>
        </w:numPr>
        <w:spacing w:after="120"/>
        <w:ind w:left="714" w:hanging="357"/>
        <w:contextualSpacing w:val="0"/>
        <w:jc w:val="both"/>
        <w:rPr>
          <w:rFonts w:ascii="Arial" w:hAnsi="Arial" w:cs="Arial"/>
        </w:rPr>
      </w:pPr>
      <w:r>
        <w:rPr>
          <w:rFonts w:ascii="Arial" w:hAnsi="Arial" w:cs="Arial"/>
        </w:rPr>
        <w:t xml:space="preserve">An </w:t>
      </w:r>
      <w:r w:rsidRPr="00187244">
        <w:rPr>
          <w:rFonts w:ascii="Arial" w:hAnsi="Arial" w:cs="Arial"/>
          <w:u w:val="single"/>
        </w:rPr>
        <w:t>introductory call with the Steering Committee</w:t>
      </w:r>
      <w:r>
        <w:rPr>
          <w:rFonts w:ascii="Arial" w:hAnsi="Arial" w:cs="Arial"/>
        </w:rPr>
        <w:t xml:space="preserve"> to present the Review team, go through the main expectations from the Review and address potential pending questions for the consultants to develop the inception report.</w:t>
      </w:r>
    </w:p>
    <w:p w14:paraId="37102203" w14:textId="77777777" w:rsidR="00854D65" w:rsidRDefault="00854D65" w:rsidP="007469E7">
      <w:pPr>
        <w:pStyle w:val="ListParagraph"/>
        <w:numPr>
          <w:ilvl w:val="0"/>
          <w:numId w:val="9"/>
        </w:numPr>
        <w:spacing w:after="120"/>
        <w:ind w:left="714" w:hanging="357"/>
        <w:contextualSpacing w:val="0"/>
        <w:jc w:val="both"/>
        <w:rPr>
          <w:rFonts w:ascii="Arial" w:hAnsi="Arial" w:cs="Arial"/>
        </w:rPr>
      </w:pPr>
      <w:r>
        <w:rPr>
          <w:rFonts w:ascii="Arial" w:hAnsi="Arial" w:cs="Arial"/>
        </w:rPr>
        <w:t xml:space="preserve">An </w:t>
      </w:r>
      <w:r w:rsidRPr="00187244">
        <w:rPr>
          <w:rFonts w:ascii="Arial" w:hAnsi="Arial" w:cs="Arial"/>
          <w:u w:val="single"/>
        </w:rPr>
        <w:t>inception report presentation</w:t>
      </w:r>
      <w:r w:rsidRPr="00187244">
        <w:rPr>
          <w:rFonts w:ascii="Arial" w:hAnsi="Arial" w:cs="Arial"/>
        </w:rPr>
        <w:t xml:space="preserve"> meeting</w:t>
      </w:r>
      <w:r>
        <w:rPr>
          <w:rFonts w:ascii="Arial" w:hAnsi="Arial" w:cs="Arial"/>
        </w:rPr>
        <w:t xml:space="preserve"> where the Review team will present the draft inception report to the Steering Committee</w:t>
      </w:r>
    </w:p>
    <w:p w14:paraId="00F590C1" w14:textId="77777777" w:rsidR="00854D65" w:rsidRDefault="00854D65" w:rsidP="007469E7">
      <w:pPr>
        <w:pStyle w:val="ListParagraph"/>
        <w:numPr>
          <w:ilvl w:val="0"/>
          <w:numId w:val="9"/>
        </w:numPr>
        <w:spacing w:after="120"/>
        <w:ind w:left="714" w:hanging="357"/>
        <w:contextualSpacing w:val="0"/>
        <w:jc w:val="both"/>
        <w:rPr>
          <w:rFonts w:ascii="Arial" w:hAnsi="Arial" w:cs="Arial"/>
        </w:rPr>
      </w:pPr>
      <w:r>
        <w:rPr>
          <w:rFonts w:ascii="Arial" w:hAnsi="Arial" w:cs="Arial"/>
        </w:rPr>
        <w:t xml:space="preserve">A </w:t>
      </w:r>
      <w:r w:rsidRPr="00187244">
        <w:rPr>
          <w:rFonts w:ascii="Arial" w:hAnsi="Arial" w:cs="Arial"/>
          <w:u w:val="single"/>
        </w:rPr>
        <w:t>draft report presentation</w:t>
      </w:r>
      <w:r w:rsidRPr="00187244">
        <w:rPr>
          <w:rFonts w:ascii="Arial" w:hAnsi="Arial" w:cs="Arial"/>
          <w:b/>
        </w:rPr>
        <w:t xml:space="preserve"> </w:t>
      </w:r>
      <w:r w:rsidRPr="00187244">
        <w:rPr>
          <w:rFonts w:ascii="Arial" w:hAnsi="Arial" w:cs="Arial"/>
        </w:rPr>
        <w:t>meeting</w:t>
      </w:r>
      <w:r>
        <w:rPr>
          <w:rFonts w:ascii="Arial" w:hAnsi="Arial" w:cs="Arial"/>
        </w:rPr>
        <w:t xml:space="preserve"> where the Review team will present the draft Review report to the Steering Committee.</w:t>
      </w:r>
    </w:p>
    <w:p w14:paraId="67BEF069" w14:textId="77777777" w:rsidR="00854D65" w:rsidRDefault="00854D65" w:rsidP="007469E7">
      <w:pPr>
        <w:pStyle w:val="ListParagraph"/>
        <w:numPr>
          <w:ilvl w:val="0"/>
          <w:numId w:val="9"/>
        </w:numPr>
        <w:spacing w:after="120"/>
        <w:ind w:left="714" w:hanging="357"/>
        <w:contextualSpacing w:val="0"/>
        <w:jc w:val="both"/>
        <w:rPr>
          <w:rFonts w:ascii="Arial" w:hAnsi="Arial" w:cs="Arial"/>
        </w:rPr>
      </w:pPr>
      <w:r>
        <w:rPr>
          <w:rFonts w:ascii="Arial" w:hAnsi="Arial" w:cs="Arial"/>
        </w:rPr>
        <w:t xml:space="preserve">A </w:t>
      </w:r>
      <w:r w:rsidRPr="00187244">
        <w:rPr>
          <w:rFonts w:ascii="Arial" w:hAnsi="Arial" w:cs="Arial"/>
          <w:u w:val="single"/>
        </w:rPr>
        <w:t>presentation of the final Review report</w:t>
      </w:r>
      <w:r>
        <w:rPr>
          <w:rFonts w:ascii="Arial" w:hAnsi="Arial" w:cs="Arial"/>
        </w:rPr>
        <w:t>.</w:t>
      </w:r>
    </w:p>
    <w:p w14:paraId="2319E41C" w14:textId="77777777" w:rsidR="00854D65" w:rsidRPr="00187244" w:rsidRDefault="00854D65" w:rsidP="007469E7">
      <w:pPr>
        <w:spacing w:after="120"/>
        <w:jc w:val="both"/>
        <w:rPr>
          <w:rFonts w:ascii="Arial" w:hAnsi="Arial" w:cs="Arial"/>
        </w:rPr>
      </w:pPr>
      <w:r>
        <w:rPr>
          <w:rFonts w:ascii="Arial" w:hAnsi="Arial" w:cs="Arial"/>
        </w:rPr>
        <w:t>All meetings can be attended either remotely or in-person. This will have to be defined in the technical and financial proposal.</w:t>
      </w:r>
    </w:p>
    <w:p w14:paraId="44CD4D61" w14:textId="77777777" w:rsidR="00854D65" w:rsidRDefault="00854D65" w:rsidP="007469E7">
      <w:pPr>
        <w:spacing w:after="120"/>
        <w:jc w:val="both"/>
        <w:rPr>
          <w:rFonts w:ascii="Arial" w:hAnsi="Arial" w:cs="Arial"/>
          <w:b/>
        </w:rPr>
      </w:pPr>
    </w:p>
    <w:p w14:paraId="3350BDB2" w14:textId="00973B5F" w:rsidR="00854D65" w:rsidRDefault="00854D65" w:rsidP="007469E7">
      <w:pPr>
        <w:spacing w:after="120"/>
        <w:jc w:val="both"/>
        <w:rPr>
          <w:rFonts w:ascii="Arial" w:hAnsi="Arial" w:cs="Arial"/>
          <w:b/>
        </w:rPr>
      </w:pPr>
      <w:r w:rsidRPr="00187244">
        <w:rPr>
          <w:rFonts w:ascii="Arial" w:hAnsi="Arial" w:cs="Arial"/>
          <w:b/>
        </w:rPr>
        <w:lastRenderedPageBreak/>
        <w:t>Timeline</w:t>
      </w:r>
    </w:p>
    <w:p w14:paraId="3B8A1FFE" w14:textId="131E5FFA" w:rsidR="00854D65" w:rsidRDefault="00854D65" w:rsidP="007469E7">
      <w:pPr>
        <w:spacing w:after="120"/>
        <w:jc w:val="both"/>
        <w:rPr>
          <w:rFonts w:ascii="Arial" w:hAnsi="Arial" w:cs="Arial"/>
        </w:rPr>
      </w:pPr>
      <w:r w:rsidRPr="007C5F03">
        <w:rPr>
          <w:rFonts w:ascii="Arial" w:hAnsi="Arial" w:cs="Arial"/>
        </w:rPr>
        <w:t xml:space="preserve">The External Review process </w:t>
      </w:r>
      <w:r>
        <w:rPr>
          <w:rFonts w:ascii="Arial" w:hAnsi="Arial" w:cs="Arial"/>
        </w:rPr>
        <w:t>is expected to be conducted</w:t>
      </w:r>
      <w:r w:rsidRPr="007C5F03">
        <w:rPr>
          <w:rFonts w:ascii="Arial" w:hAnsi="Arial" w:cs="Arial"/>
        </w:rPr>
        <w:t xml:space="preserve"> </w:t>
      </w:r>
      <w:r>
        <w:rPr>
          <w:rFonts w:ascii="Arial" w:hAnsi="Arial" w:cs="Arial"/>
        </w:rPr>
        <w:t>in</w:t>
      </w:r>
      <w:r w:rsidRPr="007C5F03">
        <w:rPr>
          <w:rFonts w:ascii="Arial" w:hAnsi="Arial" w:cs="Arial"/>
        </w:rPr>
        <w:t xml:space="preserve"> 2023.</w:t>
      </w:r>
    </w:p>
    <w:tbl>
      <w:tblPr>
        <w:tblStyle w:val="TableGrid"/>
        <w:tblW w:w="0" w:type="auto"/>
        <w:tblLook w:val="04A0" w:firstRow="1" w:lastRow="0" w:firstColumn="1" w:lastColumn="0" w:noHBand="0" w:noVBand="1"/>
      </w:tblPr>
      <w:tblGrid>
        <w:gridCol w:w="4390"/>
        <w:gridCol w:w="2551"/>
        <w:gridCol w:w="2075"/>
      </w:tblGrid>
      <w:tr w:rsidR="00854D65" w14:paraId="41D3D8A2" w14:textId="77777777" w:rsidTr="00BF1760">
        <w:tc>
          <w:tcPr>
            <w:tcW w:w="4390" w:type="dxa"/>
            <w:shd w:val="clear" w:color="auto" w:fill="D9D9D9" w:themeFill="background1" w:themeFillShade="D9"/>
          </w:tcPr>
          <w:p w14:paraId="3CFA344E" w14:textId="77777777" w:rsidR="00854D65" w:rsidRDefault="00854D65" w:rsidP="007469E7">
            <w:pPr>
              <w:spacing w:after="120"/>
              <w:jc w:val="both"/>
              <w:rPr>
                <w:rFonts w:ascii="Arial" w:hAnsi="Arial" w:cs="Arial"/>
              </w:rPr>
            </w:pPr>
            <w:r>
              <w:rPr>
                <w:rFonts w:ascii="Arial" w:hAnsi="Arial" w:cs="Arial"/>
              </w:rPr>
              <w:t>Deliverable</w:t>
            </w:r>
          </w:p>
        </w:tc>
        <w:tc>
          <w:tcPr>
            <w:tcW w:w="2551" w:type="dxa"/>
            <w:shd w:val="clear" w:color="auto" w:fill="D9D9D9" w:themeFill="background1" w:themeFillShade="D9"/>
          </w:tcPr>
          <w:p w14:paraId="65B576CA" w14:textId="77777777" w:rsidR="00854D65" w:rsidRDefault="00854D65" w:rsidP="007469E7">
            <w:pPr>
              <w:spacing w:after="120"/>
              <w:jc w:val="both"/>
              <w:rPr>
                <w:rFonts w:ascii="Arial" w:hAnsi="Arial" w:cs="Arial"/>
              </w:rPr>
            </w:pPr>
            <w:r>
              <w:rPr>
                <w:rFonts w:ascii="Arial" w:hAnsi="Arial" w:cs="Arial"/>
              </w:rPr>
              <w:t>Type of deliverable</w:t>
            </w:r>
          </w:p>
        </w:tc>
        <w:tc>
          <w:tcPr>
            <w:tcW w:w="2075" w:type="dxa"/>
            <w:shd w:val="clear" w:color="auto" w:fill="D9D9D9" w:themeFill="background1" w:themeFillShade="D9"/>
          </w:tcPr>
          <w:p w14:paraId="7D9B1725" w14:textId="77777777" w:rsidR="00854D65" w:rsidRDefault="00854D65" w:rsidP="007469E7">
            <w:pPr>
              <w:spacing w:after="120"/>
              <w:jc w:val="both"/>
              <w:rPr>
                <w:rFonts w:ascii="Arial" w:hAnsi="Arial" w:cs="Arial"/>
              </w:rPr>
            </w:pPr>
            <w:r>
              <w:rPr>
                <w:rFonts w:ascii="Arial" w:hAnsi="Arial" w:cs="Arial"/>
              </w:rPr>
              <w:t>Expected due date</w:t>
            </w:r>
          </w:p>
        </w:tc>
      </w:tr>
      <w:tr w:rsidR="00854D65" w14:paraId="67C86C24" w14:textId="77777777" w:rsidTr="00BF1760">
        <w:tc>
          <w:tcPr>
            <w:tcW w:w="4390" w:type="dxa"/>
          </w:tcPr>
          <w:p w14:paraId="772A91CB" w14:textId="77777777" w:rsidR="00854D65" w:rsidRDefault="00854D65" w:rsidP="007469E7">
            <w:pPr>
              <w:spacing w:after="120"/>
              <w:jc w:val="both"/>
              <w:rPr>
                <w:rFonts w:ascii="Arial" w:hAnsi="Arial" w:cs="Arial"/>
              </w:rPr>
            </w:pPr>
            <w:r>
              <w:rPr>
                <w:rFonts w:ascii="Arial" w:hAnsi="Arial" w:cs="Arial"/>
              </w:rPr>
              <w:t>Kick-off call</w:t>
            </w:r>
          </w:p>
        </w:tc>
        <w:tc>
          <w:tcPr>
            <w:tcW w:w="2551" w:type="dxa"/>
          </w:tcPr>
          <w:p w14:paraId="37281BDF" w14:textId="77777777" w:rsidR="00854D65" w:rsidRDefault="00854D65" w:rsidP="007469E7">
            <w:pPr>
              <w:spacing w:after="120"/>
              <w:jc w:val="both"/>
              <w:rPr>
                <w:rFonts w:ascii="Arial" w:hAnsi="Arial" w:cs="Arial"/>
              </w:rPr>
            </w:pPr>
            <w:r>
              <w:rPr>
                <w:rFonts w:ascii="Arial" w:hAnsi="Arial" w:cs="Arial"/>
              </w:rPr>
              <w:t>Meeting</w:t>
            </w:r>
          </w:p>
        </w:tc>
        <w:tc>
          <w:tcPr>
            <w:tcW w:w="2075" w:type="dxa"/>
          </w:tcPr>
          <w:p w14:paraId="18C20F0F" w14:textId="14639BCD" w:rsidR="00854D65" w:rsidRDefault="000B4565" w:rsidP="007469E7">
            <w:pPr>
              <w:spacing w:after="120"/>
              <w:jc w:val="both"/>
              <w:rPr>
                <w:rFonts w:ascii="Arial" w:hAnsi="Arial" w:cs="Arial"/>
              </w:rPr>
            </w:pPr>
            <w:r>
              <w:rPr>
                <w:rFonts w:ascii="Arial" w:hAnsi="Arial" w:cs="Arial"/>
              </w:rPr>
              <w:t>June</w:t>
            </w:r>
            <w:r w:rsidR="00854D65">
              <w:rPr>
                <w:rFonts w:ascii="Arial" w:hAnsi="Arial" w:cs="Arial"/>
              </w:rPr>
              <w:t xml:space="preserve"> 2023</w:t>
            </w:r>
          </w:p>
        </w:tc>
      </w:tr>
      <w:tr w:rsidR="00854D65" w14:paraId="0E37B3D1" w14:textId="77777777" w:rsidTr="00BF1760">
        <w:tc>
          <w:tcPr>
            <w:tcW w:w="4390" w:type="dxa"/>
          </w:tcPr>
          <w:p w14:paraId="0EE99C0A" w14:textId="77777777" w:rsidR="00854D65" w:rsidRDefault="00854D65" w:rsidP="007469E7">
            <w:pPr>
              <w:spacing w:after="120"/>
              <w:jc w:val="both"/>
              <w:rPr>
                <w:rFonts w:ascii="Arial" w:hAnsi="Arial" w:cs="Arial"/>
              </w:rPr>
            </w:pPr>
            <w:r>
              <w:rPr>
                <w:rFonts w:ascii="Arial" w:hAnsi="Arial" w:cs="Arial"/>
              </w:rPr>
              <w:t>Introductory call</w:t>
            </w:r>
          </w:p>
        </w:tc>
        <w:tc>
          <w:tcPr>
            <w:tcW w:w="2551" w:type="dxa"/>
          </w:tcPr>
          <w:p w14:paraId="3313E1E2" w14:textId="77777777" w:rsidR="00854D65" w:rsidRDefault="00854D65" w:rsidP="007469E7">
            <w:pPr>
              <w:spacing w:after="120"/>
              <w:jc w:val="both"/>
              <w:rPr>
                <w:rFonts w:ascii="Arial" w:hAnsi="Arial" w:cs="Arial"/>
              </w:rPr>
            </w:pPr>
            <w:r>
              <w:rPr>
                <w:rFonts w:ascii="Arial" w:hAnsi="Arial" w:cs="Arial"/>
              </w:rPr>
              <w:t>Meeting</w:t>
            </w:r>
          </w:p>
        </w:tc>
        <w:tc>
          <w:tcPr>
            <w:tcW w:w="2075" w:type="dxa"/>
          </w:tcPr>
          <w:p w14:paraId="1CCD6210" w14:textId="7F5AA8D4" w:rsidR="00854D65" w:rsidRDefault="000B4565" w:rsidP="007469E7">
            <w:pPr>
              <w:spacing w:after="120"/>
              <w:jc w:val="both"/>
              <w:rPr>
                <w:rFonts w:ascii="Arial" w:hAnsi="Arial" w:cs="Arial"/>
              </w:rPr>
            </w:pPr>
            <w:r>
              <w:rPr>
                <w:rFonts w:ascii="Arial" w:hAnsi="Arial" w:cs="Arial"/>
              </w:rPr>
              <w:t>July</w:t>
            </w:r>
            <w:r w:rsidR="00854D65">
              <w:rPr>
                <w:rFonts w:ascii="Arial" w:hAnsi="Arial" w:cs="Arial"/>
              </w:rPr>
              <w:t>/</w:t>
            </w:r>
            <w:r>
              <w:rPr>
                <w:rFonts w:ascii="Arial" w:hAnsi="Arial" w:cs="Arial"/>
              </w:rPr>
              <w:t>August</w:t>
            </w:r>
            <w:r w:rsidR="00854D65">
              <w:rPr>
                <w:rFonts w:ascii="Arial" w:hAnsi="Arial" w:cs="Arial"/>
              </w:rPr>
              <w:t xml:space="preserve"> 2023</w:t>
            </w:r>
          </w:p>
        </w:tc>
      </w:tr>
      <w:tr w:rsidR="00854D65" w14:paraId="519657B2" w14:textId="77777777" w:rsidTr="00BF1760">
        <w:tc>
          <w:tcPr>
            <w:tcW w:w="4390" w:type="dxa"/>
          </w:tcPr>
          <w:p w14:paraId="09FA0EA7" w14:textId="77777777" w:rsidR="00854D65" w:rsidRDefault="00854D65" w:rsidP="007469E7">
            <w:pPr>
              <w:spacing w:after="120"/>
              <w:jc w:val="both"/>
              <w:rPr>
                <w:rFonts w:ascii="Arial" w:hAnsi="Arial" w:cs="Arial"/>
              </w:rPr>
            </w:pPr>
            <w:r>
              <w:rPr>
                <w:rFonts w:ascii="Arial" w:hAnsi="Arial" w:cs="Arial"/>
              </w:rPr>
              <w:t>Draft inception report</w:t>
            </w:r>
          </w:p>
        </w:tc>
        <w:tc>
          <w:tcPr>
            <w:tcW w:w="2551" w:type="dxa"/>
          </w:tcPr>
          <w:p w14:paraId="5910D935" w14:textId="77777777" w:rsidR="00854D65" w:rsidRDefault="00854D65" w:rsidP="007469E7">
            <w:pPr>
              <w:spacing w:after="120"/>
              <w:jc w:val="both"/>
              <w:rPr>
                <w:rFonts w:ascii="Arial" w:hAnsi="Arial" w:cs="Arial"/>
              </w:rPr>
            </w:pPr>
            <w:r>
              <w:rPr>
                <w:rFonts w:ascii="Arial" w:hAnsi="Arial" w:cs="Arial"/>
              </w:rPr>
              <w:t>Report</w:t>
            </w:r>
          </w:p>
        </w:tc>
        <w:tc>
          <w:tcPr>
            <w:tcW w:w="2075" w:type="dxa"/>
          </w:tcPr>
          <w:p w14:paraId="7669BD76" w14:textId="28D62BC8" w:rsidR="00854D65" w:rsidRDefault="000B4565" w:rsidP="007469E7">
            <w:pPr>
              <w:spacing w:after="120"/>
              <w:jc w:val="both"/>
              <w:rPr>
                <w:rFonts w:ascii="Arial" w:hAnsi="Arial" w:cs="Arial"/>
              </w:rPr>
            </w:pPr>
            <w:r>
              <w:rPr>
                <w:rFonts w:ascii="Arial" w:hAnsi="Arial" w:cs="Arial"/>
              </w:rPr>
              <w:t>July/August</w:t>
            </w:r>
            <w:r w:rsidR="00854D65">
              <w:rPr>
                <w:rFonts w:ascii="Arial" w:hAnsi="Arial" w:cs="Arial"/>
              </w:rPr>
              <w:t xml:space="preserve"> 2023</w:t>
            </w:r>
          </w:p>
        </w:tc>
      </w:tr>
      <w:tr w:rsidR="00854D65" w14:paraId="5A35DEF4" w14:textId="77777777" w:rsidTr="00BF1760">
        <w:tc>
          <w:tcPr>
            <w:tcW w:w="4390" w:type="dxa"/>
          </w:tcPr>
          <w:p w14:paraId="0FAF1D03" w14:textId="77777777" w:rsidR="00854D65" w:rsidRDefault="00854D65" w:rsidP="007469E7">
            <w:pPr>
              <w:spacing w:after="120"/>
              <w:jc w:val="both"/>
              <w:rPr>
                <w:rFonts w:ascii="Arial" w:hAnsi="Arial" w:cs="Arial"/>
              </w:rPr>
            </w:pPr>
            <w:r>
              <w:rPr>
                <w:rFonts w:ascii="Arial" w:hAnsi="Arial" w:cs="Arial"/>
              </w:rPr>
              <w:t>Presentation of the inception report</w:t>
            </w:r>
          </w:p>
        </w:tc>
        <w:tc>
          <w:tcPr>
            <w:tcW w:w="2551" w:type="dxa"/>
          </w:tcPr>
          <w:p w14:paraId="4BF8AB4B" w14:textId="77777777" w:rsidR="00854D65" w:rsidRDefault="00854D65" w:rsidP="007469E7">
            <w:pPr>
              <w:spacing w:after="120"/>
              <w:jc w:val="both"/>
              <w:rPr>
                <w:rFonts w:ascii="Arial" w:hAnsi="Arial" w:cs="Arial"/>
              </w:rPr>
            </w:pPr>
            <w:r>
              <w:rPr>
                <w:rFonts w:ascii="Arial" w:hAnsi="Arial" w:cs="Arial"/>
              </w:rPr>
              <w:t>Meeting</w:t>
            </w:r>
          </w:p>
        </w:tc>
        <w:tc>
          <w:tcPr>
            <w:tcW w:w="2075" w:type="dxa"/>
          </w:tcPr>
          <w:p w14:paraId="1DD046B9" w14:textId="5A593F43" w:rsidR="00854D65" w:rsidRDefault="000B4565" w:rsidP="007469E7">
            <w:pPr>
              <w:spacing w:after="120"/>
              <w:jc w:val="both"/>
              <w:rPr>
                <w:rFonts w:ascii="Arial" w:hAnsi="Arial" w:cs="Arial"/>
              </w:rPr>
            </w:pPr>
            <w:r>
              <w:rPr>
                <w:rFonts w:ascii="Arial" w:hAnsi="Arial" w:cs="Arial"/>
              </w:rPr>
              <w:t>July/August</w:t>
            </w:r>
            <w:r w:rsidR="00854D65">
              <w:rPr>
                <w:rFonts w:ascii="Arial" w:hAnsi="Arial" w:cs="Arial"/>
              </w:rPr>
              <w:t xml:space="preserve"> 2023</w:t>
            </w:r>
          </w:p>
        </w:tc>
      </w:tr>
      <w:tr w:rsidR="00854D65" w14:paraId="0078349B" w14:textId="77777777" w:rsidTr="00BF1760">
        <w:tc>
          <w:tcPr>
            <w:tcW w:w="4390" w:type="dxa"/>
          </w:tcPr>
          <w:p w14:paraId="5FB715DF" w14:textId="77777777" w:rsidR="00854D65" w:rsidRDefault="00854D65" w:rsidP="007469E7">
            <w:pPr>
              <w:spacing w:after="120"/>
              <w:jc w:val="both"/>
              <w:rPr>
                <w:rFonts w:ascii="Arial" w:hAnsi="Arial" w:cs="Arial"/>
              </w:rPr>
            </w:pPr>
            <w:r>
              <w:rPr>
                <w:rFonts w:ascii="Arial" w:hAnsi="Arial" w:cs="Arial"/>
              </w:rPr>
              <w:t>Final inception report</w:t>
            </w:r>
          </w:p>
        </w:tc>
        <w:tc>
          <w:tcPr>
            <w:tcW w:w="2551" w:type="dxa"/>
          </w:tcPr>
          <w:p w14:paraId="0DCF070C" w14:textId="77777777" w:rsidR="00854D65" w:rsidRDefault="00854D65" w:rsidP="007469E7">
            <w:pPr>
              <w:spacing w:after="120"/>
              <w:jc w:val="both"/>
              <w:rPr>
                <w:rFonts w:ascii="Arial" w:hAnsi="Arial" w:cs="Arial"/>
              </w:rPr>
            </w:pPr>
            <w:r>
              <w:rPr>
                <w:rFonts w:ascii="Arial" w:hAnsi="Arial" w:cs="Arial"/>
              </w:rPr>
              <w:t>Report</w:t>
            </w:r>
          </w:p>
        </w:tc>
        <w:tc>
          <w:tcPr>
            <w:tcW w:w="2075" w:type="dxa"/>
          </w:tcPr>
          <w:p w14:paraId="5A4E1493" w14:textId="30EB322E" w:rsidR="00854D65" w:rsidRDefault="000B4565" w:rsidP="007469E7">
            <w:pPr>
              <w:spacing w:after="120"/>
              <w:jc w:val="both"/>
              <w:rPr>
                <w:rFonts w:ascii="Arial" w:hAnsi="Arial" w:cs="Arial"/>
              </w:rPr>
            </w:pPr>
            <w:r>
              <w:rPr>
                <w:rFonts w:ascii="Arial" w:hAnsi="Arial" w:cs="Arial"/>
              </w:rPr>
              <w:t>July/August</w:t>
            </w:r>
            <w:r w:rsidR="00854D65">
              <w:rPr>
                <w:rFonts w:ascii="Arial" w:hAnsi="Arial" w:cs="Arial"/>
              </w:rPr>
              <w:t xml:space="preserve"> 2023</w:t>
            </w:r>
          </w:p>
        </w:tc>
      </w:tr>
      <w:tr w:rsidR="00854D65" w14:paraId="40AC5B1C" w14:textId="77777777" w:rsidTr="00BF1760">
        <w:tc>
          <w:tcPr>
            <w:tcW w:w="4390" w:type="dxa"/>
          </w:tcPr>
          <w:p w14:paraId="1E86D2B0" w14:textId="77777777" w:rsidR="00854D65" w:rsidRDefault="00854D65" w:rsidP="007469E7">
            <w:pPr>
              <w:spacing w:after="120"/>
              <w:jc w:val="both"/>
              <w:rPr>
                <w:rFonts w:ascii="Arial" w:hAnsi="Arial" w:cs="Arial"/>
              </w:rPr>
            </w:pPr>
            <w:r>
              <w:rPr>
                <w:rFonts w:ascii="Arial" w:hAnsi="Arial" w:cs="Arial"/>
              </w:rPr>
              <w:t>Draft External Review report</w:t>
            </w:r>
          </w:p>
        </w:tc>
        <w:tc>
          <w:tcPr>
            <w:tcW w:w="2551" w:type="dxa"/>
          </w:tcPr>
          <w:p w14:paraId="354D5C24" w14:textId="77777777" w:rsidR="00854D65" w:rsidRDefault="00854D65" w:rsidP="007469E7">
            <w:pPr>
              <w:spacing w:after="120"/>
              <w:jc w:val="both"/>
              <w:rPr>
                <w:rFonts w:ascii="Arial" w:hAnsi="Arial" w:cs="Arial"/>
              </w:rPr>
            </w:pPr>
            <w:r>
              <w:rPr>
                <w:rFonts w:ascii="Arial" w:hAnsi="Arial" w:cs="Arial"/>
              </w:rPr>
              <w:t>Report</w:t>
            </w:r>
          </w:p>
        </w:tc>
        <w:tc>
          <w:tcPr>
            <w:tcW w:w="2075" w:type="dxa"/>
          </w:tcPr>
          <w:p w14:paraId="73D4AAE0" w14:textId="77777777" w:rsidR="00854D65" w:rsidRDefault="00854D65" w:rsidP="007469E7">
            <w:pPr>
              <w:spacing w:after="120"/>
              <w:jc w:val="both"/>
              <w:rPr>
                <w:rFonts w:ascii="Arial" w:hAnsi="Arial" w:cs="Arial"/>
              </w:rPr>
            </w:pPr>
            <w:r>
              <w:rPr>
                <w:rFonts w:ascii="Arial" w:hAnsi="Arial" w:cs="Arial"/>
              </w:rPr>
              <w:t>October 2023</w:t>
            </w:r>
          </w:p>
        </w:tc>
      </w:tr>
      <w:tr w:rsidR="00854D65" w14:paraId="3AEFCB36" w14:textId="77777777" w:rsidTr="00BF1760">
        <w:tc>
          <w:tcPr>
            <w:tcW w:w="4390" w:type="dxa"/>
          </w:tcPr>
          <w:p w14:paraId="2F30097B" w14:textId="77777777" w:rsidR="00854D65" w:rsidRDefault="00854D65" w:rsidP="007469E7">
            <w:pPr>
              <w:spacing w:after="120"/>
              <w:jc w:val="both"/>
              <w:rPr>
                <w:rFonts w:ascii="Arial" w:hAnsi="Arial" w:cs="Arial"/>
              </w:rPr>
            </w:pPr>
            <w:r>
              <w:rPr>
                <w:rFonts w:ascii="Arial" w:hAnsi="Arial" w:cs="Arial"/>
              </w:rPr>
              <w:t>Presentation of the draft Review Report</w:t>
            </w:r>
          </w:p>
        </w:tc>
        <w:tc>
          <w:tcPr>
            <w:tcW w:w="2551" w:type="dxa"/>
          </w:tcPr>
          <w:p w14:paraId="60E87206" w14:textId="77777777" w:rsidR="00854D65" w:rsidRDefault="00854D65" w:rsidP="007469E7">
            <w:pPr>
              <w:spacing w:after="120"/>
              <w:jc w:val="both"/>
              <w:rPr>
                <w:rFonts w:ascii="Arial" w:hAnsi="Arial" w:cs="Arial"/>
              </w:rPr>
            </w:pPr>
            <w:r>
              <w:rPr>
                <w:rFonts w:ascii="Arial" w:hAnsi="Arial" w:cs="Arial"/>
              </w:rPr>
              <w:t>Meeting and PPT</w:t>
            </w:r>
          </w:p>
        </w:tc>
        <w:tc>
          <w:tcPr>
            <w:tcW w:w="2075" w:type="dxa"/>
          </w:tcPr>
          <w:p w14:paraId="506B2ED0" w14:textId="77777777" w:rsidR="00854D65" w:rsidRDefault="00854D65" w:rsidP="007469E7">
            <w:pPr>
              <w:spacing w:after="120"/>
              <w:jc w:val="both"/>
              <w:rPr>
                <w:rFonts w:ascii="Arial" w:hAnsi="Arial" w:cs="Arial"/>
              </w:rPr>
            </w:pPr>
            <w:r>
              <w:rPr>
                <w:rFonts w:ascii="Arial" w:hAnsi="Arial" w:cs="Arial"/>
              </w:rPr>
              <w:t>October 2023</w:t>
            </w:r>
          </w:p>
        </w:tc>
      </w:tr>
      <w:tr w:rsidR="00854D65" w14:paraId="716441A5" w14:textId="77777777" w:rsidTr="00BF1760">
        <w:tc>
          <w:tcPr>
            <w:tcW w:w="4390" w:type="dxa"/>
          </w:tcPr>
          <w:p w14:paraId="1C53B4CE" w14:textId="77777777" w:rsidR="00854D65" w:rsidRDefault="00854D65" w:rsidP="007469E7">
            <w:pPr>
              <w:spacing w:after="120"/>
              <w:jc w:val="both"/>
              <w:rPr>
                <w:rFonts w:ascii="Arial" w:hAnsi="Arial" w:cs="Arial"/>
              </w:rPr>
            </w:pPr>
            <w:r>
              <w:rPr>
                <w:rFonts w:ascii="Arial" w:hAnsi="Arial" w:cs="Arial"/>
              </w:rPr>
              <w:t>Final Review Report</w:t>
            </w:r>
          </w:p>
        </w:tc>
        <w:tc>
          <w:tcPr>
            <w:tcW w:w="2551" w:type="dxa"/>
          </w:tcPr>
          <w:p w14:paraId="524C02AD" w14:textId="77777777" w:rsidR="00854D65" w:rsidRDefault="00854D65" w:rsidP="007469E7">
            <w:pPr>
              <w:spacing w:after="120"/>
              <w:jc w:val="both"/>
              <w:rPr>
                <w:rFonts w:ascii="Arial" w:hAnsi="Arial" w:cs="Arial"/>
              </w:rPr>
            </w:pPr>
            <w:r>
              <w:rPr>
                <w:rFonts w:ascii="Arial" w:hAnsi="Arial" w:cs="Arial"/>
              </w:rPr>
              <w:t>Report</w:t>
            </w:r>
          </w:p>
        </w:tc>
        <w:tc>
          <w:tcPr>
            <w:tcW w:w="2075" w:type="dxa"/>
          </w:tcPr>
          <w:p w14:paraId="490F7765" w14:textId="77777777" w:rsidR="00854D65" w:rsidRDefault="00854D65" w:rsidP="007469E7">
            <w:pPr>
              <w:spacing w:after="120"/>
              <w:jc w:val="both"/>
              <w:rPr>
                <w:rFonts w:ascii="Arial" w:hAnsi="Arial" w:cs="Arial"/>
              </w:rPr>
            </w:pPr>
            <w:r>
              <w:rPr>
                <w:rFonts w:ascii="Arial" w:hAnsi="Arial" w:cs="Arial"/>
              </w:rPr>
              <w:t>November 2023</w:t>
            </w:r>
          </w:p>
        </w:tc>
      </w:tr>
      <w:tr w:rsidR="00854D65" w14:paraId="6795596F" w14:textId="77777777" w:rsidTr="00BF1760">
        <w:tc>
          <w:tcPr>
            <w:tcW w:w="4390" w:type="dxa"/>
          </w:tcPr>
          <w:p w14:paraId="2E373C9F" w14:textId="77777777" w:rsidR="00854D65" w:rsidRDefault="00854D65" w:rsidP="007469E7">
            <w:pPr>
              <w:spacing w:after="120"/>
              <w:jc w:val="both"/>
              <w:rPr>
                <w:rFonts w:ascii="Arial" w:hAnsi="Arial" w:cs="Arial"/>
              </w:rPr>
            </w:pPr>
            <w:r>
              <w:rPr>
                <w:rFonts w:ascii="Arial" w:hAnsi="Arial" w:cs="Arial"/>
              </w:rPr>
              <w:t>Presentation of the final Review Report</w:t>
            </w:r>
          </w:p>
        </w:tc>
        <w:tc>
          <w:tcPr>
            <w:tcW w:w="2551" w:type="dxa"/>
          </w:tcPr>
          <w:p w14:paraId="181D65F9" w14:textId="77777777" w:rsidR="00854D65" w:rsidRDefault="00854D65" w:rsidP="007469E7">
            <w:pPr>
              <w:spacing w:after="120"/>
              <w:jc w:val="both"/>
              <w:rPr>
                <w:rFonts w:ascii="Arial" w:hAnsi="Arial" w:cs="Arial"/>
              </w:rPr>
            </w:pPr>
            <w:r>
              <w:rPr>
                <w:rFonts w:ascii="Arial" w:hAnsi="Arial" w:cs="Arial"/>
              </w:rPr>
              <w:t>Meeting and PPT</w:t>
            </w:r>
          </w:p>
        </w:tc>
        <w:tc>
          <w:tcPr>
            <w:tcW w:w="2075" w:type="dxa"/>
          </w:tcPr>
          <w:p w14:paraId="3ADDBC80" w14:textId="77777777" w:rsidR="00854D65" w:rsidRDefault="00854D65" w:rsidP="007469E7">
            <w:pPr>
              <w:spacing w:after="120"/>
              <w:jc w:val="both"/>
              <w:rPr>
                <w:rFonts w:ascii="Arial" w:hAnsi="Arial" w:cs="Arial"/>
              </w:rPr>
            </w:pPr>
            <w:r>
              <w:rPr>
                <w:rFonts w:ascii="Arial" w:hAnsi="Arial" w:cs="Arial"/>
              </w:rPr>
              <w:t>November 2023</w:t>
            </w:r>
          </w:p>
        </w:tc>
      </w:tr>
    </w:tbl>
    <w:p w14:paraId="6794D67B" w14:textId="77777777" w:rsidR="00854D65" w:rsidRDefault="00854D65" w:rsidP="007469E7">
      <w:pPr>
        <w:spacing w:after="120"/>
        <w:jc w:val="both"/>
        <w:rPr>
          <w:rFonts w:ascii="Arial" w:hAnsi="Arial" w:cs="Arial"/>
        </w:rPr>
      </w:pPr>
    </w:p>
    <w:p w14:paraId="53F520BF" w14:textId="77777777" w:rsidR="00854D65" w:rsidRPr="00381446" w:rsidRDefault="00854D65" w:rsidP="007469E7">
      <w:pPr>
        <w:spacing w:after="120"/>
        <w:jc w:val="both"/>
        <w:rPr>
          <w:rFonts w:ascii="Arial" w:hAnsi="Arial" w:cs="Arial"/>
          <w:b/>
        </w:rPr>
      </w:pPr>
      <w:r w:rsidRPr="00381446">
        <w:rPr>
          <w:rFonts w:ascii="Arial" w:hAnsi="Arial" w:cs="Arial"/>
          <w:b/>
        </w:rPr>
        <w:t>Qualification of the Review team</w:t>
      </w:r>
    </w:p>
    <w:p w14:paraId="67465FD1" w14:textId="4E3B81F1" w:rsidR="00854D65" w:rsidRDefault="00854D65" w:rsidP="007469E7">
      <w:pPr>
        <w:spacing w:after="120"/>
        <w:rPr>
          <w:rFonts w:ascii="Arial" w:hAnsi="Arial" w:cs="Arial"/>
        </w:rPr>
      </w:pPr>
      <w:r w:rsidRPr="00455F1C">
        <w:rPr>
          <w:rFonts w:ascii="Arial" w:hAnsi="Arial" w:cs="Arial"/>
        </w:rPr>
        <w:t xml:space="preserve">Members of the Review team will be external to both IUCN and the </w:t>
      </w:r>
      <w:r>
        <w:rPr>
          <w:rFonts w:ascii="Arial" w:hAnsi="Arial" w:cs="Arial"/>
        </w:rPr>
        <w:t>framework partners</w:t>
      </w:r>
      <w:r w:rsidRPr="00455F1C">
        <w:rPr>
          <w:rFonts w:ascii="Arial" w:hAnsi="Arial" w:cs="Arial"/>
        </w:rPr>
        <w:t xml:space="preserve"> and will be mutually agreed upon by IUCN and its framework donors. The Review </w:t>
      </w:r>
      <w:r>
        <w:rPr>
          <w:rFonts w:ascii="Arial" w:hAnsi="Arial" w:cs="Arial"/>
        </w:rPr>
        <w:t>t</w:t>
      </w:r>
      <w:r w:rsidRPr="00455F1C">
        <w:rPr>
          <w:rFonts w:ascii="Arial" w:hAnsi="Arial" w:cs="Arial"/>
        </w:rPr>
        <w:t xml:space="preserve">eam will be selected by an open tender under IUCN rules and procedures. The profile of the Review team members will be senior professionals with specific expertise in the field </w:t>
      </w:r>
      <w:r>
        <w:rPr>
          <w:rFonts w:ascii="Arial" w:hAnsi="Arial" w:cs="Arial"/>
        </w:rPr>
        <w:t xml:space="preserve">evaluations, </w:t>
      </w:r>
      <w:r w:rsidRPr="00455F1C">
        <w:rPr>
          <w:rFonts w:ascii="Arial" w:hAnsi="Arial" w:cs="Arial"/>
        </w:rPr>
        <w:t xml:space="preserve">conservation and sustainable development at global and regional levels. </w:t>
      </w:r>
    </w:p>
    <w:p w14:paraId="11D6B343" w14:textId="77777777" w:rsidR="00854D65" w:rsidRPr="00455F1C" w:rsidRDefault="00854D65" w:rsidP="007469E7">
      <w:pPr>
        <w:spacing w:after="120"/>
        <w:rPr>
          <w:rFonts w:ascii="Arial" w:hAnsi="Arial" w:cs="Arial"/>
        </w:rPr>
      </w:pPr>
      <w:r w:rsidRPr="00455F1C">
        <w:rPr>
          <w:rFonts w:ascii="Arial" w:hAnsi="Arial" w:cs="Arial"/>
        </w:rPr>
        <w:t>Specific attributes required of the Review team include:</w:t>
      </w:r>
    </w:p>
    <w:p w14:paraId="74A7DF1D" w14:textId="77777777" w:rsidR="00854D65" w:rsidRPr="00455F1C" w:rsidRDefault="00854D65" w:rsidP="007469E7">
      <w:pPr>
        <w:numPr>
          <w:ilvl w:val="0"/>
          <w:numId w:val="10"/>
        </w:numPr>
        <w:spacing w:after="120"/>
        <w:rPr>
          <w:rFonts w:ascii="Arial" w:hAnsi="Arial" w:cs="Arial"/>
        </w:rPr>
      </w:pPr>
      <w:r>
        <w:rPr>
          <w:rFonts w:ascii="Arial" w:hAnsi="Arial" w:cs="Arial"/>
        </w:rPr>
        <w:t>A team leader with at least 15 years of</w:t>
      </w:r>
      <w:r w:rsidRPr="00455F1C">
        <w:rPr>
          <w:rFonts w:ascii="Arial" w:hAnsi="Arial" w:cs="Arial"/>
        </w:rPr>
        <w:t xml:space="preserve"> experience undertaking corporate, program and portfolio-level evaluations, reviews, assessments and consulting assignments for international </w:t>
      </w:r>
      <w:proofErr w:type="spellStart"/>
      <w:r w:rsidRPr="00455F1C">
        <w:rPr>
          <w:rFonts w:ascii="Arial" w:hAnsi="Arial" w:cs="Arial"/>
        </w:rPr>
        <w:t>organi</w:t>
      </w:r>
      <w:r>
        <w:rPr>
          <w:rFonts w:ascii="Arial" w:hAnsi="Arial" w:cs="Arial"/>
        </w:rPr>
        <w:t>s</w:t>
      </w:r>
      <w:r w:rsidRPr="00455F1C">
        <w:rPr>
          <w:rFonts w:ascii="Arial" w:hAnsi="Arial" w:cs="Arial"/>
        </w:rPr>
        <w:t>ations</w:t>
      </w:r>
      <w:proofErr w:type="spellEnd"/>
      <w:r w:rsidRPr="00455F1C">
        <w:rPr>
          <w:rFonts w:ascii="Arial" w:hAnsi="Arial" w:cs="Arial"/>
        </w:rPr>
        <w:t>;</w:t>
      </w:r>
    </w:p>
    <w:p w14:paraId="67274A34" w14:textId="77777777" w:rsidR="00854D65" w:rsidRPr="00455F1C" w:rsidRDefault="00854D65" w:rsidP="007469E7">
      <w:pPr>
        <w:numPr>
          <w:ilvl w:val="0"/>
          <w:numId w:val="10"/>
        </w:numPr>
        <w:spacing w:after="120"/>
        <w:rPr>
          <w:rFonts w:ascii="Arial" w:hAnsi="Arial" w:cs="Arial"/>
          <w:b/>
        </w:rPr>
      </w:pPr>
      <w:r>
        <w:rPr>
          <w:rFonts w:ascii="Arial" w:hAnsi="Arial" w:cs="Arial"/>
        </w:rPr>
        <w:t>At least 10 years of demonstrated</w:t>
      </w:r>
      <w:r w:rsidRPr="00455F1C">
        <w:rPr>
          <w:rFonts w:ascii="Arial" w:hAnsi="Arial" w:cs="Arial"/>
        </w:rPr>
        <w:t xml:space="preserve"> experience in conservation and natural resource</w:t>
      </w:r>
      <w:r>
        <w:rPr>
          <w:rFonts w:ascii="Arial" w:hAnsi="Arial" w:cs="Arial"/>
        </w:rPr>
        <w:t>s</w:t>
      </w:r>
      <w:r w:rsidRPr="00455F1C">
        <w:rPr>
          <w:rFonts w:ascii="Arial" w:hAnsi="Arial" w:cs="Arial"/>
        </w:rPr>
        <w:t xml:space="preserve"> management, governance and policy;</w:t>
      </w:r>
    </w:p>
    <w:p w14:paraId="695691AB" w14:textId="77777777" w:rsidR="00854D65" w:rsidRPr="00455F1C" w:rsidRDefault="00854D65" w:rsidP="007469E7">
      <w:pPr>
        <w:numPr>
          <w:ilvl w:val="0"/>
          <w:numId w:val="10"/>
        </w:numPr>
        <w:spacing w:after="120"/>
        <w:rPr>
          <w:rFonts w:ascii="Arial" w:hAnsi="Arial" w:cs="Arial"/>
          <w:b/>
        </w:rPr>
      </w:pPr>
      <w:r w:rsidRPr="00455F1C">
        <w:rPr>
          <w:rFonts w:ascii="Arial" w:hAnsi="Arial" w:cs="Arial"/>
        </w:rPr>
        <w:t>Proven ability to integrate gender equality and women’s empowerment, the inclusion of indigenous people</w:t>
      </w:r>
      <w:r>
        <w:rPr>
          <w:rFonts w:ascii="Arial" w:hAnsi="Arial" w:cs="Arial"/>
        </w:rPr>
        <w:t>s and working with a rights-based approach</w:t>
      </w:r>
      <w:r w:rsidRPr="00455F1C">
        <w:rPr>
          <w:rFonts w:ascii="Arial" w:hAnsi="Arial" w:cs="Arial"/>
        </w:rPr>
        <w:t>;</w:t>
      </w:r>
    </w:p>
    <w:p w14:paraId="391F32B9" w14:textId="77777777" w:rsidR="00854D65" w:rsidRPr="00455F1C" w:rsidRDefault="00854D65" w:rsidP="007469E7">
      <w:pPr>
        <w:numPr>
          <w:ilvl w:val="0"/>
          <w:numId w:val="10"/>
        </w:numPr>
        <w:spacing w:after="120"/>
        <w:rPr>
          <w:rFonts w:ascii="Arial" w:hAnsi="Arial" w:cs="Arial"/>
        </w:rPr>
      </w:pPr>
      <w:r>
        <w:rPr>
          <w:rFonts w:ascii="Arial" w:hAnsi="Arial" w:cs="Arial"/>
        </w:rPr>
        <w:t>Demonstrated experience</w:t>
      </w:r>
      <w:r w:rsidRPr="00455F1C">
        <w:rPr>
          <w:rFonts w:ascii="Arial" w:hAnsi="Arial" w:cs="Arial"/>
        </w:rPr>
        <w:t xml:space="preserve"> with international </w:t>
      </w:r>
      <w:proofErr w:type="spellStart"/>
      <w:proofErr w:type="gramStart"/>
      <w:r w:rsidRPr="00455F1C">
        <w:rPr>
          <w:rFonts w:ascii="Arial" w:hAnsi="Arial" w:cs="Arial"/>
        </w:rPr>
        <w:t>organi</w:t>
      </w:r>
      <w:r>
        <w:rPr>
          <w:rFonts w:ascii="Arial" w:hAnsi="Arial" w:cs="Arial"/>
        </w:rPr>
        <w:t>s</w:t>
      </w:r>
      <w:r w:rsidRPr="00455F1C">
        <w:rPr>
          <w:rFonts w:ascii="Arial" w:hAnsi="Arial" w:cs="Arial"/>
        </w:rPr>
        <w:t>ations</w:t>
      </w:r>
      <w:proofErr w:type="spellEnd"/>
      <w:r w:rsidRPr="00455F1C">
        <w:rPr>
          <w:rFonts w:ascii="Arial" w:hAnsi="Arial" w:cs="Arial"/>
        </w:rPr>
        <w:t>;</w:t>
      </w:r>
      <w:proofErr w:type="gramEnd"/>
    </w:p>
    <w:p w14:paraId="7CE9C8BB" w14:textId="77777777" w:rsidR="00854D65" w:rsidRPr="00455F1C" w:rsidRDefault="00854D65" w:rsidP="007469E7">
      <w:pPr>
        <w:numPr>
          <w:ilvl w:val="0"/>
          <w:numId w:val="10"/>
        </w:numPr>
        <w:spacing w:after="120"/>
        <w:rPr>
          <w:rFonts w:ascii="Arial" w:hAnsi="Arial" w:cs="Arial"/>
          <w:b/>
        </w:rPr>
      </w:pPr>
      <w:r w:rsidRPr="00455F1C">
        <w:rPr>
          <w:rFonts w:ascii="Arial" w:hAnsi="Arial" w:cs="Arial"/>
        </w:rPr>
        <w:t>Experience in assessing implementing agencies (</w:t>
      </w:r>
      <w:proofErr w:type="gramStart"/>
      <w:r w:rsidRPr="00455F1C">
        <w:rPr>
          <w:rFonts w:ascii="Arial" w:hAnsi="Arial" w:cs="Arial"/>
        </w:rPr>
        <w:t>e</w:t>
      </w:r>
      <w:r>
        <w:rPr>
          <w:rFonts w:ascii="Arial" w:hAnsi="Arial" w:cs="Arial"/>
        </w:rPr>
        <w:t>.</w:t>
      </w:r>
      <w:r w:rsidRPr="00455F1C">
        <w:rPr>
          <w:rFonts w:ascii="Arial" w:hAnsi="Arial" w:cs="Arial"/>
        </w:rPr>
        <w:t>g.</w:t>
      </w:r>
      <w:proofErr w:type="gramEnd"/>
      <w:r w:rsidRPr="00455F1C">
        <w:rPr>
          <w:rFonts w:ascii="Arial" w:hAnsi="Arial" w:cs="Arial"/>
        </w:rPr>
        <w:t xml:space="preserve"> of GEF, GCF) and/or grant making agencies; </w:t>
      </w:r>
    </w:p>
    <w:p w14:paraId="74C85E63" w14:textId="2D69B759" w:rsidR="00854D65" w:rsidRPr="007469E7" w:rsidRDefault="00854D65" w:rsidP="007469E7">
      <w:pPr>
        <w:numPr>
          <w:ilvl w:val="0"/>
          <w:numId w:val="10"/>
        </w:numPr>
        <w:spacing w:after="120"/>
        <w:rPr>
          <w:rFonts w:ascii="Arial" w:hAnsi="Arial" w:cs="Arial"/>
        </w:rPr>
      </w:pPr>
      <w:r w:rsidRPr="00455F1C">
        <w:rPr>
          <w:rFonts w:ascii="Arial" w:hAnsi="Arial" w:cs="Arial"/>
        </w:rPr>
        <w:t>Ability to work in all three official languages of IUCN (English, French, Spanish).</w:t>
      </w:r>
    </w:p>
    <w:p w14:paraId="45D9EC35" w14:textId="77777777" w:rsidR="00854D65" w:rsidRPr="00455F1C" w:rsidRDefault="00854D65" w:rsidP="007469E7">
      <w:pPr>
        <w:spacing w:after="120"/>
        <w:rPr>
          <w:rFonts w:ascii="Arial" w:hAnsi="Arial" w:cs="Arial"/>
        </w:rPr>
      </w:pPr>
      <w:r w:rsidRPr="00455F1C">
        <w:rPr>
          <w:rFonts w:ascii="Arial" w:hAnsi="Arial" w:cs="Arial"/>
        </w:rPr>
        <w:t xml:space="preserve">The </w:t>
      </w:r>
      <w:r>
        <w:rPr>
          <w:rFonts w:ascii="Arial" w:hAnsi="Arial" w:cs="Arial"/>
        </w:rPr>
        <w:t>R</w:t>
      </w:r>
      <w:r w:rsidRPr="00455F1C">
        <w:rPr>
          <w:rFonts w:ascii="Arial" w:hAnsi="Arial" w:cs="Arial"/>
        </w:rPr>
        <w:t>eview</w:t>
      </w:r>
      <w:r>
        <w:rPr>
          <w:rFonts w:ascii="Arial" w:hAnsi="Arial" w:cs="Arial"/>
        </w:rPr>
        <w:t xml:space="preserve"> team</w:t>
      </w:r>
      <w:r w:rsidRPr="00455F1C">
        <w:rPr>
          <w:rFonts w:ascii="Arial" w:hAnsi="Arial" w:cs="Arial"/>
        </w:rPr>
        <w:t xml:space="preserve"> leader is responsible for the management and conduct of the Review as well as for the submission of the Final External Review report. Review team members</w:t>
      </w:r>
      <w:r>
        <w:rPr>
          <w:rFonts w:ascii="Arial" w:hAnsi="Arial" w:cs="Arial"/>
        </w:rPr>
        <w:t xml:space="preserve"> are responsible</w:t>
      </w:r>
      <w:r w:rsidRPr="00455F1C">
        <w:rPr>
          <w:rFonts w:ascii="Arial" w:hAnsi="Arial" w:cs="Arial"/>
        </w:rPr>
        <w:t xml:space="preserve"> for the quality and credibility of the review process, including the design of the methodology and tools, data collection, </w:t>
      </w:r>
      <w:proofErr w:type="gramStart"/>
      <w:r w:rsidRPr="00455F1C">
        <w:rPr>
          <w:rFonts w:ascii="Arial" w:hAnsi="Arial" w:cs="Arial"/>
        </w:rPr>
        <w:t>analysis</w:t>
      </w:r>
      <w:proofErr w:type="gramEnd"/>
      <w:r w:rsidRPr="00455F1C">
        <w:rPr>
          <w:rFonts w:ascii="Arial" w:hAnsi="Arial" w:cs="Arial"/>
        </w:rPr>
        <w:t xml:space="preserve"> and reporting.</w:t>
      </w:r>
    </w:p>
    <w:p w14:paraId="54478AFD" w14:textId="4BAB8B67" w:rsidR="00854D65" w:rsidRDefault="00854D65" w:rsidP="007469E7">
      <w:pPr>
        <w:spacing w:after="120"/>
        <w:jc w:val="both"/>
        <w:rPr>
          <w:rFonts w:ascii="Arial" w:hAnsi="Arial" w:cs="Arial"/>
        </w:rPr>
      </w:pPr>
    </w:p>
    <w:p w14:paraId="0F0FBF7E" w14:textId="77777777" w:rsidR="007469E7" w:rsidRPr="007C5F03" w:rsidRDefault="007469E7" w:rsidP="007469E7">
      <w:pPr>
        <w:spacing w:after="120"/>
        <w:jc w:val="both"/>
        <w:rPr>
          <w:rFonts w:ascii="Arial" w:hAnsi="Arial" w:cs="Arial"/>
        </w:rPr>
      </w:pPr>
    </w:p>
    <w:p w14:paraId="57ABEEAA" w14:textId="77777777" w:rsidR="00854D65" w:rsidRPr="00E43C96" w:rsidRDefault="00854D65" w:rsidP="007469E7">
      <w:pPr>
        <w:spacing w:after="120"/>
        <w:jc w:val="both"/>
        <w:rPr>
          <w:rFonts w:ascii="Arial" w:hAnsi="Arial" w:cs="Arial"/>
          <w:b/>
        </w:rPr>
      </w:pPr>
      <w:r w:rsidRPr="00E43C96">
        <w:rPr>
          <w:rFonts w:ascii="Arial" w:hAnsi="Arial" w:cs="Arial"/>
          <w:b/>
        </w:rPr>
        <w:lastRenderedPageBreak/>
        <w:t>Technical proposal requirements</w:t>
      </w:r>
    </w:p>
    <w:p w14:paraId="79EFD907" w14:textId="77777777" w:rsidR="00854D65" w:rsidRDefault="00854D65" w:rsidP="007469E7">
      <w:pPr>
        <w:spacing w:after="120"/>
        <w:jc w:val="both"/>
        <w:rPr>
          <w:rFonts w:ascii="Arial" w:hAnsi="Arial" w:cs="Arial"/>
        </w:rPr>
      </w:pPr>
      <w:r>
        <w:rPr>
          <w:rFonts w:ascii="Arial" w:hAnsi="Arial" w:cs="Arial"/>
        </w:rPr>
        <w:t>Proposers are required to submit the following details in their technical proposal:</w:t>
      </w:r>
    </w:p>
    <w:p w14:paraId="0165E99E" w14:textId="77777777" w:rsidR="00854D65" w:rsidRDefault="00854D65" w:rsidP="007469E7">
      <w:pPr>
        <w:pStyle w:val="ListParagraph"/>
        <w:numPr>
          <w:ilvl w:val="0"/>
          <w:numId w:val="11"/>
        </w:numPr>
        <w:spacing w:after="120"/>
        <w:ind w:left="714" w:hanging="357"/>
        <w:contextualSpacing w:val="0"/>
        <w:jc w:val="both"/>
        <w:rPr>
          <w:rFonts w:ascii="Arial" w:hAnsi="Arial" w:cs="Arial"/>
        </w:rPr>
      </w:pPr>
      <w:r>
        <w:rPr>
          <w:rFonts w:ascii="Arial" w:hAnsi="Arial" w:cs="Arial"/>
        </w:rPr>
        <w:t xml:space="preserve">Understanding of the </w:t>
      </w:r>
      <w:proofErr w:type="spellStart"/>
      <w:r>
        <w:rPr>
          <w:rFonts w:ascii="Arial" w:hAnsi="Arial" w:cs="Arial"/>
        </w:rPr>
        <w:t>ToRs</w:t>
      </w:r>
      <w:proofErr w:type="spellEnd"/>
      <w:r>
        <w:rPr>
          <w:rFonts w:ascii="Arial" w:hAnsi="Arial" w:cs="Arial"/>
        </w:rPr>
        <w:t>.</w:t>
      </w:r>
    </w:p>
    <w:p w14:paraId="3DC0007B" w14:textId="77777777" w:rsidR="00854D65" w:rsidRDefault="00854D65" w:rsidP="007469E7">
      <w:pPr>
        <w:pStyle w:val="ListParagraph"/>
        <w:numPr>
          <w:ilvl w:val="0"/>
          <w:numId w:val="11"/>
        </w:numPr>
        <w:spacing w:after="120"/>
        <w:ind w:left="714" w:hanging="357"/>
        <w:contextualSpacing w:val="0"/>
        <w:jc w:val="both"/>
        <w:rPr>
          <w:rFonts w:ascii="Arial" w:hAnsi="Arial" w:cs="Arial"/>
        </w:rPr>
      </w:pPr>
      <w:r>
        <w:rPr>
          <w:rFonts w:ascii="Arial" w:hAnsi="Arial" w:cs="Arial"/>
        </w:rPr>
        <w:t>Review scope: this should include a list of evaluation questions and sub-questions according to the six OECD/DAC criteria.</w:t>
      </w:r>
    </w:p>
    <w:p w14:paraId="09DF3D5D" w14:textId="77777777" w:rsidR="00854D65" w:rsidRDefault="00854D65" w:rsidP="007469E7">
      <w:pPr>
        <w:pStyle w:val="ListParagraph"/>
        <w:numPr>
          <w:ilvl w:val="0"/>
          <w:numId w:val="11"/>
        </w:numPr>
        <w:spacing w:after="120"/>
        <w:ind w:left="714" w:hanging="357"/>
        <w:contextualSpacing w:val="0"/>
        <w:jc w:val="both"/>
        <w:rPr>
          <w:rFonts w:ascii="Arial" w:hAnsi="Arial" w:cs="Arial"/>
        </w:rPr>
      </w:pPr>
      <w:r>
        <w:rPr>
          <w:rFonts w:ascii="Arial" w:hAnsi="Arial" w:cs="Arial"/>
        </w:rPr>
        <w:t xml:space="preserve">Review methodology: this describe the overall approach to be followed for the Review as well as the detailed methodology for data collection (document review, key informants, field visits and </w:t>
      </w:r>
      <w:proofErr w:type="spellStart"/>
      <w:r>
        <w:rPr>
          <w:rFonts w:ascii="Arial" w:hAnsi="Arial" w:cs="Arial"/>
        </w:rPr>
        <w:t>programme</w:t>
      </w:r>
      <w:proofErr w:type="spellEnd"/>
      <w:r>
        <w:rPr>
          <w:rFonts w:ascii="Arial" w:hAnsi="Arial" w:cs="Arial"/>
        </w:rPr>
        <w:t xml:space="preserve"> portfolio sampling method, among others), and overall approach to analysis and reporting.</w:t>
      </w:r>
    </w:p>
    <w:p w14:paraId="5441CD16" w14:textId="77777777" w:rsidR="00854D65" w:rsidRDefault="00854D65" w:rsidP="007469E7">
      <w:pPr>
        <w:pStyle w:val="ListParagraph"/>
        <w:numPr>
          <w:ilvl w:val="0"/>
          <w:numId w:val="11"/>
        </w:numPr>
        <w:spacing w:after="120"/>
        <w:ind w:left="714" w:hanging="357"/>
        <w:contextualSpacing w:val="0"/>
        <w:jc w:val="both"/>
        <w:rPr>
          <w:rFonts w:ascii="Arial" w:hAnsi="Arial" w:cs="Arial"/>
        </w:rPr>
      </w:pPr>
      <w:r>
        <w:rPr>
          <w:rFonts w:ascii="Arial" w:hAnsi="Arial" w:cs="Arial"/>
        </w:rPr>
        <w:t>Detailed workplan and schedule including a clear timeline for each task and Review phase, with associated level of effort per team member.</w:t>
      </w:r>
    </w:p>
    <w:p w14:paraId="7B659696" w14:textId="77777777" w:rsidR="00854D65" w:rsidRDefault="00854D65" w:rsidP="007469E7">
      <w:pPr>
        <w:pStyle w:val="ListParagraph"/>
        <w:numPr>
          <w:ilvl w:val="0"/>
          <w:numId w:val="11"/>
        </w:numPr>
        <w:spacing w:after="120"/>
        <w:ind w:left="714" w:hanging="357"/>
        <w:contextualSpacing w:val="0"/>
        <w:jc w:val="both"/>
        <w:rPr>
          <w:rFonts w:ascii="Arial" w:hAnsi="Arial" w:cs="Arial"/>
        </w:rPr>
      </w:pPr>
      <w:r>
        <w:rPr>
          <w:rFonts w:ascii="Arial" w:hAnsi="Arial" w:cs="Arial"/>
        </w:rPr>
        <w:t>Presentation of the Review team: this should give an overview of all team members, their roles and complementarity.</w:t>
      </w:r>
    </w:p>
    <w:p w14:paraId="034EF148" w14:textId="77777777" w:rsidR="00854D65" w:rsidRDefault="00854D65" w:rsidP="007469E7">
      <w:pPr>
        <w:pStyle w:val="ListParagraph"/>
        <w:numPr>
          <w:ilvl w:val="0"/>
          <w:numId w:val="11"/>
        </w:numPr>
        <w:spacing w:after="120"/>
        <w:ind w:left="714" w:hanging="357"/>
        <w:contextualSpacing w:val="0"/>
        <w:jc w:val="both"/>
        <w:rPr>
          <w:rFonts w:ascii="Arial" w:hAnsi="Arial" w:cs="Arial"/>
        </w:rPr>
      </w:pPr>
      <w:r>
        <w:rPr>
          <w:rFonts w:ascii="Arial" w:hAnsi="Arial" w:cs="Arial"/>
        </w:rPr>
        <w:t>CV of all team members.</w:t>
      </w:r>
    </w:p>
    <w:p w14:paraId="068B0325" w14:textId="77777777" w:rsidR="00854D65" w:rsidRPr="00A345F9" w:rsidRDefault="00854D65" w:rsidP="007469E7">
      <w:pPr>
        <w:pStyle w:val="ListParagraph"/>
        <w:numPr>
          <w:ilvl w:val="0"/>
          <w:numId w:val="11"/>
        </w:numPr>
        <w:spacing w:after="120"/>
        <w:ind w:left="714" w:hanging="357"/>
        <w:contextualSpacing w:val="0"/>
        <w:jc w:val="both"/>
        <w:rPr>
          <w:rFonts w:ascii="Arial" w:hAnsi="Arial" w:cs="Arial"/>
        </w:rPr>
      </w:pPr>
      <w:r w:rsidRPr="00A345F9">
        <w:rPr>
          <w:rFonts w:ascii="Arial" w:hAnsi="Arial" w:cs="Arial"/>
        </w:rPr>
        <w:t>Evidence of experience conducting similar Reviews within the last 5 years</w:t>
      </w:r>
      <w:r>
        <w:rPr>
          <w:rFonts w:ascii="Arial" w:hAnsi="Arial" w:cs="Arial"/>
        </w:rPr>
        <w:t>.</w:t>
      </w:r>
    </w:p>
    <w:p w14:paraId="25363A00" w14:textId="46E7D062" w:rsidR="00854D65" w:rsidRPr="007469E7" w:rsidRDefault="00854D65" w:rsidP="007469E7">
      <w:pPr>
        <w:pStyle w:val="ListParagraph"/>
        <w:numPr>
          <w:ilvl w:val="0"/>
          <w:numId w:val="11"/>
        </w:numPr>
        <w:spacing w:after="120"/>
        <w:ind w:left="714" w:hanging="357"/>
        <w:contextualSpacing w:val="0"/>
        <w:jc w:val="both"/>
        <w:rPr>
          <w:rFonts w:ascii="Arial" w:hAnsi="Arial" w:cs="Arial"/>
        </w:rPr>
      </w:pPr>
      <w:r w:rsidRPr="00A345F9">
        <w:rPr>
          <w:rFonts w:ascii="Arial" w:hAnsi="Arial" w:cs="Arial"/>
        </w:rPr>
        <w:t>References – contact details of three referees familiar with the proposer’s experience relevant to the External Review</w:t>
      </w:r>
      <w:r>
        <w:rPr>
          <w:rFonts w:ascii="Arial" w:hAnsi="Arial" w:cs="Arial"/>
        </w:rPr>
        <w:t>.</w:t>
      </w:r>
    </w:p>
    <w:p w14:paraId="2C5BC8D0" w14:textId="77777777" w:rsidR="00854D65" w:rsidRDefault="00854D65" w:rsidP="007469E7">
      <w:pPr>
        <w:spacing w:after="120"/>
        <w:jc w:val="both"/>
        <w:rPr>
          <w:rFonts w:ascii="Arial" w:hAnsi="Arial" w:cs="Arial"/>
          <w:b/>
          <w:bCs/>
        </w:rPr>
      </w:pPr>
      <w:r w:rsidRPr="00D95252">
        <w:rPr>
          <w:rFonts w:ascii="Arial" w:hAnsi="Arial" w:cs="Arial"/>
          <w:b/>
          <w:bCs/>
        </w:rPr>
        <w:t>Financial proposal requirements</w:t>
      </w:r>
    </w:p>
    <w:p w14:paraId="5833953C" w14:textId="77777777" w:rsidR="00854D65" w:rsidRPr="0071324B" w:rsidRDefault="00854D65" w:rsidP="007469E7">
      <w:pPr>
        <w:spacing w:after="120"/>
        <w:rPr>
          <w:rFonts w:ascii="Arial" w:hAnsi="Arial" w:cs="Arial"/>
        </w:rPr>
      </w:pPr>
      <w:r w:rsidRPr="0071324B">
        <w:rPr>
          <w:rFonts w:ascii="Arial" w:hAnsi="Arial" w:cs="Arial"/>
        </w:rPr>
        <w:t xml:space="preserve">The proposal must mention the name of the company and the title of the study. </w:t>
      </w:r>
      <w:r>
        <w:rPr>
          <w:rFonts w:ascii="Arial" w:hAnsi="Arial" w:cs="Arial"/>
        </w:rPr>
        <w:t>T</w:t>
      </w:r>
      <w:r w:rsidRPr="0071324B">
        <w:rPr>
          <w:rFonts w:ascii="Arial" w:hAnsi="Arial" w:cs="Arial"/>
        </w:rPr>
        <w:t>he</w:t>
      </w:r>
      <w:r>
        <w:rPr>
          <w:rFonts w:ascii="Arial" w:hAnsi="Arial" w:cs="Arial"/>
        </w:rPr>
        <w:t xml:space="preserve"> financial proposal, </w:t>
      </w:r>
      <w:r w:rsidRPr="0071324B">
        <w:rPr>
          <w:rFonts w:ascii="Arial" w:hAnsi="Arial" w:cs="Arial"/>
        </w:rPr>
        <w:t xml:space="preserve">which will be presented in </w:t>
      </w:r>
      <w:r>
        <w:rPr>
          <w:rFonts w:ascii="Arial" w:hAnsi="Arial" w:cs="Arial"/>
        </w:rPr>
        <w:t>CHF</w:t>
      </w:r>
      <w:r w:rsidRPr="0071324B">
        <w:rPr>
          <w:rFonts w:ascii="Arial" w:hAnsi="Arial" w:cs="Arial"/>
        </w:rPr>
        <w:t xml:space="preserve"> excluding VAT, will detail:</w:t>
      </w:r>
    </w:p>
    <w:p w14:paraId="4DF113CC" w14:textId="77777777" w:rsidR="00854D65" w:rsidRDefault="00854D65" w:rsidP="007469E7">
      <w:pPr>
        <w:pStyle w:val="ListParagraph"/>
        <w:numPr>
          <w:ilvl w:val="0"/>
          <w:numId w:val="13"/>
        </w:numPr>
        <w:spacing w:after="120"/>
        <w:contextualSpacing w:val="0"/>
        <w:jc w:val="both"/>
        <w:rPr>
          <w:rFonts w:ascii="Arial" w:hAnsi="Arial" w:cs="Arial"/>
        </w:rPr>
      </w:pPr>
      <w:r>
        <w:rPr>
          <w:rFonts w:ascii="Arial" w:hAnsi="Arial" w:cs="Arial"/>
        </w:rPr>
        <w:t xml:space="preserve">A description of each team members’ level of effort per activity, </w:t>
      </w:r>
      <w:proofErr w:type="gramStart"/>
      <w:r>
        <w:rPr>
          <w:rFonts w:ascii="Arial" w:hAnsi="Arial" w:cs="Arial"/>
        </w:rPr>
        <w:t>detailing clearly</w:t>
      </w:r>
      <w:proofErr w:type="gramEnd"/>
      <w:r>
        <w:rPr>
          <w:rFonts w:ascii="Arial" w:hAnsi="Arial" w:cs="Arial"/>
        </w:rPr>
        <w:t xml:space="preserve"> the number of days per evaluation activity and phase – with associated fees.</w:t>
      </w:r>
    </w:p>
    <w:p w14:paraId="46E89D49" w14:textId="0449BEEA" w:rsidR="00854D65" w:rsidRPr="007469E7" w:rsidRDefault="00854D65" w:rsidP="007469E7">
      <w:pPr>
        <w:pStyle w:val="ListParagraph"/>
        <w:numPr>
          <w:ilvl w:val="0"/>
          <w:numId w:val="13"/>
        </w:numPr>
        <w:spacing w:after="120"/>
        <w:contextualSpacing w:val="0"/>
        <w:jc w:val="both"/>
        <w:rPr>
          <w:rFonts w:ascii="Arial" w:hAnsi="Arial" w:cs="Arial"/>
        </w:rPr>
      </w:pPr>
      <w:r>
        <w:rPr>
          <w:rFonts w:ascii="Arial" w:hAnsi="Arial" w:cs="Arial"/>
        </w:rPr>
        <w:t>A description of all other planned expenses (flights, accommodation, vaccines, visas, communication, etc.)</w:t>
      </w:r>
      <w:r w:rsidRPr="0004130C">
        <w:rPr>
          <w:rFonts w:ascii="Arial" w:hAnsi="Arial" w:cs="Arial"/>
        </w:rPr>
        <w:t xml:space="preserve"> </w:t>
      </w:r>
    </w:p>
    <w:p w14:paraId="64E6CB57" w14:textId="77777777" w:rsidR="00854D65" w:rsidRDefault="00854D65" w:rsidP="007469E7">
      <w:pPr>
        <w:spacing w:after="120"/>
        <w:rPr>
          <w:rFonts w:ascii="Arial" w:hAnsi="Arial" w:cs="Arial"/>
          <w:b/>
          <w:bCs/>
        </w:rPr>
      </w:pPr>
      <w:r w:rsidRPr="0039773F">
        <w:rPr>
          <w:rFonts w:ascii="Arial" w:hAnsi="Arial" w:cs="Arial"/>
          <w:b/>
          <w:bCs/>
        </w:rPr>
        <w:t xml:space="preserve">External Review </w:t>
      </w:r>
      <w:r>
        <w:rPr>
          <w:rFonts w:ascii="Arial" w:hAnsi="Arial" w:cs="Arial"/>
          <w:b/>
          <w:bCs/>
        </w:rPr>
        <w:t>budget</w:t>
      </w:r>
    </w:p>
    <w:p w14:paraId="0513AFEF" w14:textId="77777777" w:rsidR="00854D65" w:rsidRPr="00244A7A" w:rsidRDefault="00854D65" w:rsidP="007469E7">
      <w:pPr>
        <w:spacing w:after="120"/>
        <w:rPr>
          <w:rFonts w:ascii="Arial" w:hAnsi="Arial" w:cs="Arial"/>
        </w:rPr>
      </w:pPr>
      <w:r w:rsidRPr="00244A7A">
        <w:rPr>
          <w:rFonts w:ascii="Arial" w:hAnsi="Arial" w:cs="Arial"/>
        </w:rPr>
        <w:t xml:space="preserve">The available budget for this review shall not exceed </w:t>
      </w:r>
      <w:r>
        <w:rPr>
          <w:rFonts w:ascii="Arial" w:hAnsi="Arial" w:cs="Arial"/>
        </w:rPr>
        <w:t>CHF 150 000</w:t>
      </w:r>
      <w:r w:rsidRPr="00244A7A">
        <w:rPr>
          <w:rFonts w:ascii="Arial" w:hAnsi="Arial" w:cs="Arial"/>
        </w:rPr>
        <w:t>, including all travel and accommodation expenses. All travel will require prior approval of IUCN. Proof of travel in the form of economy class tickets with the most direct routes and other necessary receipts will be required for reimbursements.</w:t>
      </w:r>
    </w:p>
    <w:p w14:paraId="5F5129CE" w14:textId="77777777" w:rsidR="00854D65" w:rsidRDefault="00854D65" w:rsidP="00854D65">
      <w:pPr>
        <w:rPr>
          <w:rFonts w:ascii="Arial" w:hAnsi="Arial" w:cs="Arial"/>
          <w:b/>
          <w:bCs/>
        </w:rPr>
      </w:pPr>
      <w:r>
        <w:rPr>
          <w:rFonts w:ascii="Arial" w:hAnsi="Arial" w:cs="Arial"/>
          <w:b/>
          <w:bCs/>
        </w:rPr>
        <w:br w:type="page"/>
      </w:r>
    </w:p>
    <w:p w14:paraId="47BDB6B3" w14:textId="77777777" w:rsidR="00854D65" w:rsidRPr="00FA38EA" w:rsidRDefault="00854D65" w:rsidP="00854D65">
      <w:pPr>
        <w:jc w:val="both"/>
      </w:pPr>
      <w:proofErr w:type="spellStart"/>
      <w:r>
        <w:rPr>
          <w:rFonts w:ascii="Arial" w:hAnsi="Arial" w:cs="Arial"/>
          <w:b/>
          <w:bCs/>
        </w:rPr>
        <w:lastRenderedPageBreak/>
        <w:t>Annexe</w:t>
      </w:r>
      <w:proofErr w:type="spellEnd"/>
      <w:r>
        <w:rPr>
          <w:rFonts w:ascii="Arial" w:hAnsi="Arial" w:cs="Arial"/>
          <w:b/>
          <w:bCs/>
        </w:rPr>
        <w:t xml:space="preserve"> 1: 2021 Congress Resolution </w:t>
      </w:r>
      <w:r w:rsidRPr="00AE489E">
        <w:rPr>
          <w:rFonts w:ascii="Arial" w:hAnsi="Arial" w:cs="Arial"/>
          <w:b/>
          <w:bCs/>
        </w:rPr>
        <w:t>147 (</w:t>
      </w:r>
      <w:r w:rsidRPr="00AE489E">
        <w:rPr>
          <w:b/>
          <w:bCs/>
        </w:rPr>
        <w:t>WCC-2020-Dec-147-EN)</w:t>
      </w:r>
    </w:p>
    <w:p w14:paraId="348449BA" w14:textId="77777777" w:rsidR="007469E7" w:rsidRDefault="007469E7" w:rsidP="00854D65">
      <w:pPr>
        <w:jc w:val="both"/>
        <w:rPr>
          <w:rFonts w:ascii="Arial" w:hAnsi="Arial" w:cs="Arial"/>
        </w:rPr>
      </w:pPr>
    </w:p>
    <w:p w14:paraId="5416DC53" w14:textId="60767B72" w:rsidR="00854D65" w:rsidRDefault="00854D65" w:rsidP="00854D65">
      <w:pPr>
        <w:jc w:val="both"/>
        <w:rPr>
          <w:rFonts w:ascii="Arial" w:hAnsi="Arial" w:cs="Arial"/>
        </w:rPr>
      </w:pPr>
      <w:r w:rsidRPr="007469E7">
        <w:rPr>
          <w:rFonts w:ascii="Arial" w:hAnsi="Arial" w:cs="Arial"/>
        </w:rPr>
        <w:t>Development of a new 20-year Strategic Vision, inclusive of a Financial Strategy, and Strategic Plan for the Union</w:t>
      </w:r>
    </w:p>
    <w:p w14:paraId="3C6AAAC4" w14:textId="77777777" w:rsidR="007469E7" w:rsidRPr="007469E7" w:rsidRDefault="007469E7" w:rsidP="00854D65">
      <w:pPr>
        <w:jc w:val="both"/>
        <w:rPr>
          <w:rFonts w:ascii="Arial" w:hAnsi="Arial" w:cs="Arial"/>
        </w:rPr>
      </w:pPr>
    </w:p>
    <w:p w14:paraId="0C0F3A31" w14:textId="77777777" w:rsidR="00854D65" w:rsidRPr="007469E7" w:rsidRDefault="00854D65" w:rsidP="00854D65">
      <w:pPr>
        <w:jc w:val="both"/>
        <w:rPr>
          <w:rFonts w:ascii="Arial" w:hAnsi="Arial" w:cs="Arial"/>
        </w:rPr>
      </w:pPr>
      <w:r w:rsidRPr="007469E7">
        <w:rPr>
          <w:rFonts w:ascii="Arial" w:hAnsi="Arial" w:cs="Arial"/>
        </w:rPr>
        <w:t xml:space="preserve">The IUCN World Conservation Congress 2020, at its session in Marseille, France: </w:t>
      </w:r>
    </w:p>
    <w:p w14:paraId="3F381BB4" w14:textId="77777777" w:rsidR="00854D65" w:rsidRPr="007469E7" w:rsidRDefault="00854D65" w:rsidP="00854D65">
      <w:pPr>
        <w:jc w:val="both"/>
        <w:rPr>
          <w:rFonts w:ascii="Arial" w:hAnsi="Arial" w:cs="Arial"/>
        </w:rPr>
      </w:pPr>
      <w:r w:rsidRPr="007469E7">
        <w:rPr>
          <w:rFonts w:ascii="Arial" w:hAnsi="Arial" w:cs="Arial"/>
        </w:rPr>
        <w:t xml:space="preserve">REQUESTS the IUCN Council, as a matter of priority, to establish an intersessional Council working group including IUCN Members to lead and work with the Director General: </w:t>
      </w:r>
    </w:p>
    <w:p w14:paraId="43CEDEA6" w14:textId="77777777" w:rsidR="007469E7" w:rsidRDefault="007469E7" w:rsidP="00854D65">
      <w:pPr>
        <w:jc w:val="both"/>
        <w:rPr>
          <w:rFonts w:ascii="Arial" w:hAnsi="Arial" w:cs="Arial"/>
        </w:rPr>
      </w:pPr>
    </w:p>
    <w:p w14:paraId="668BA12E" w14:textId="6325FFB0" w:rsidR="00854D65" w:rsidRPr="007469E7" w:rsidRDefault="00854D65" w:rsidP="00854D65">
      <w:pPr>
        <w:jc w:val="both"/>
        <w:rPr>
          <w:rFonts w:ascii="Arial" w:hAnsi="Arial" w:cs="Arial"/>
        </w:rPr>
      </w:pPr>
      <w:r w:rsidRPr="007469E7">
        <w:rPr>
          <w:rFonts w:ascii="Arial" w:hAnsi="Arial" w:cs="Arial"/>
        </w:rPr>
        <w:t xml:space="preserve">a. to define a consultative process to undertake the following: </w:t>
      </w:r>
    </w:p>
    <w:p w14:paraId="15B344EB" w14:textId="77777777" w:rsidR="00854D65" w:rsidRPr="007469E7" w:rsidRDefault="00854D65" w:rsidP="00854D65">
      <w:pPr>
        <w:pStyle w:val="ListParagraph"/>
        <w:ind w:left="0"/>
        <w:jc w:val="both"/>
        <w:rPr>
          <w:rFonts w:ascii="Arial" w:hAnsi="Arial" w:cs="Arial"/>
        </w:rPr>
      </w:pPr>
      <w:proofErr w:type="spellStart"/>
      <w:r w:rsidRPr="007469E7">
        <w:rPr>
          <w:rFonts w:ascii="Arial" w:hAnsi="Arial" w:cs="Arial"/>
        </w:rPr>
        <w:t>i</w:t>
      </w:r>
      <w:proofErr w:type="spellEnd"/>
      <w:r w:rsidRPr="007469E7">
        <w:rPr>
          <w:rFonts w:ascii="Arial" w:hAnsi="Arial" w:cs="Arial"/>
        </w:rPr>
        <w:t xml:space="preserve">. </w:t>
      </w:r>
      <w:proofErr w:type="gramStart"/>
      <w:r w:rsidRPr="007469E7">
        <w:rPr>
          <w:rFonts w:ascii="Arial" w:hAnsi="Arial" w:cs="Arial"/>
        </w:rPr>
        <w:t>undertake</w:t>
      </w:r>
      <w:proofErr w:type="gramEnd"/>
      <w:r w:rsidRPr="007469E7">
        <w:rPr>
          <w:rFonts w:ascii="Arial" w:hAnsi="Arial" w:cs="Arial"/>
        </w:rPr>
        <w:t xml:space="preserve"> a global situational analysis of IUCN that takes into account all points raised in the external review; </w:t>
      </w:r>
    </w:p>
    <w:p w14:paraId="1967B1BB" w14:textId="77777777" w:rsidR="00854D65" w:rsidRPr="007469E7" w:rsidRDefault="00854D65" w:rsidP="00854D65">
      <w:pPr>
        <w:pStyle w:val="ListParagraph"/>
        <w:ind w:left="0"/>
        <w:jc w:val="both"/>
        <w:rPr>
          <w:rFonts w:ascii="Arial" w:hAnsi="Arial" w:cs="Arial"/>
        </w:rPr>
      </w:pPr>
    </w:p>
    <w:p w14:paraId="3A1A1BEA" w14:textId="77777777" w:rsidR="00854D65" w:rsidRPr="007469E7" w:rsidRDefault="00854D65" w:rsidP="00854D65">
      <w:pPr>
        <w:pStyle w:val="ListParagraph"/>
        <w:ind w:left="0"/>
        <w:jc w:val="both"/>
        <w:rPr>
          <w:rFonts w:ascii="Arial" w:hAnsi="Arial" w:cs="Arial"/>
        </w:rPr>
      </w:pPr>
      <w:r w:rsidRPr="007469E7">
        <w:rPr>
          <w:rFonts w:ascii="Arial" w:hAnsi="Arial" w:cs="Arial"/>
        </w:rPr>
        <w:t xml:space="preserve">ii. develop options to address the points raised in the External Review of Aspects of IUCN’s Governance, including strengthening Council’s capacity to carry out its oversight and governance roles, and if needed, reviewing its membership models and any other needed </w:t>
      </w:r>
      <w:proofErr w:type="spellStart"/>
      <w:r w:rsidRPr="007469E7">
        <w:rPr>
          <w:rFonts w:ascii="Arial" w:hAnsi="Arial" w:cs="Arial"/>
        </w:rPr>
        <w:t>organisational</w:t>
      </w:r>
      <w:proofErr w:type="spellEnd"/>
      <w:r w:rsidRPr="007469E7">
        <w:rPr>
          <w:rFonts w:ascii="Arial" w:hAnsi="Arial" w:cs="Arial"/>
        </w:rPr>
        <w:t xml:space="preserve"> </w:t>
      </w:r>
      <w:proofErr w:type="gramStart"/>
      <w:r w:rsidRPr="007469E7">
        <w:rPr>
          <w:rFonts w:ascii="Arial" w:hAnsi="Arial" w:cs="Arial"/>
        </w:rPr>
        <w:t>change;</w:t>
      </w:r>
      <w:proofErr w:type="gramEnd"/>
      <w:r w:rsidRPr="007469E7">
        <w:rPr>
          <w:rFonts w:ascii="Arial" w:hAnsi="Arial" w:cs="Arial"/>
        </w:rPr>
        <w:t xml:space="preserve"> </w:t>
      </w:r>
    </w:p>
    <w:p w14:paraId="16ADB6B4" w14:textId="77777777" w:rsidR="00854D65" w:rsidRPr="007469E7" w:rsidRDefault="00854D65" w:rsidP="00854D65">
      <w:pPr>
        <w:pStyle w:val="ListParagraph"/>
        <w:ind w:left="0"/>
        <w:jc w:val="both"/>
        <w:rPr>
          <w:rFonts w:ascii="Arial" w:hAnsi="Arial" w:cs="Arial"/>
        </w:rPr>
      </w:pPr>
    </w:p>
    <w:p w14:paraId="2146D0F0" w14:textId="77777777" w:rsidR="00854D65" w:rsidRPr="007469E7" w:rsidRDefault="00854D65" w:rsidP="00854D65">
      <w:pPr>
        <w:pStyle w:val="ListParagraph"/>
        <w:ind w:left="0"/>
        <w:jc w:val="both"/>
        <w:rPr>
          <w:rFonts w:ascii="Arial" w:hAnsi="Arial" w:cs="Arial"/>
        </w:rPr>
      </w:pPr>
      <w:r w:rsidRPr="007469E7">
        <w:rPr>
          <w:rFonts w:ascii="Arial" w:hAnsi="Arial" w:cs="Arial"/>
        </w:rPr>
        <w:t xml:space="preserve">iii. develop a long-term (20 years) integrated Strategic Vision that includes a Financial Strategy, and Strategic Plan and other implementation plans, as needed, that follow the four-year planning process of the Union; and </w:t>
      </w:r>
    </w:p>
    <w:p w14:paraId="34CA4DD9" w14:textId="77777777" w:rsidR="00854D65" w:rsidRPr="007469E7" w:rsidRDefault="00854D65" w:rsidP="00854D65">
      <w:pPr>
        <w:pStyle w:val="ListParagraph"/>
        <w:ind w:left="0"/>
        <w:jc w:val="both"/>
        <w:rPr>
          <w:rFonts w:ascii="Arial" w:hAnsi="Arial" w:cs="Arial"/>
        </w:rPr>
      </w:pPr>
    </w:p>
    <w:p w14:paraId="50193C52" w14:textId="77777777" w:rsidR="00854D65" w:rsidRPr="007469E7" w:rsidRDefault="00854D65" w:rsidP="00854D65">
      <w:pPr>
        <w:pStyle w:val="ListParagraph"/>
        <w:ind w:left="0"/>
        <w:jc w:val="both"/>
        <w:rPr>
          <w:rFonts w:ascii="Arial" w:hAnsi="Arial" w:cs="Arial"/>
        </w:rPr>
      </w:pPr>
      <w:r w:rsidRPr="007469E7">
        <w:rPr>
          <w:rFonts w:ascii="Arial" w:hAnsi="Arial" w:cs="Arial"/>
        </w:rPr>
        <w:t xml:space="preserve">iv. establish a clear roadmap to ensure that the Union effectively and efficiently fulfils its mandated objectives, including by actively engaging its membership, while ensuring financial </w:t>
      </w:r>
      <w:proofErr w:type="gramStart"/>
      <w:r w:rsidRPr="007469E7">
        <w:rPr>
          <w:rFonts w:ascii="Arial" w:hAnsi="Arial" w:cs="Arial"/>
        </w:rPr>
        <w:t>sustainability;</w:t>
      </w:r>
      <w:proofErr w:type="gramEnd"/>
      <w:r w:rsidRPr="007469E7">
        <w:rPr>
          <w:rFonts w:ascii="Arial" w:hAnsi="Arial" w:cs="Arial"/>
        </w:rPr>
        <w:t xml:space="preserve"> </w:t>
      </w:r>
    </w:p>
    <w:p w14:paraId="732C025B" w14:textId="77777777" w:rsidR="00854D65" w:rsidRPr="007469E7" w:rsidRDefault="00854D65" w:rsidP="00854D65">
      <w:pPr>
        <w:pStyle w:val="ListParagraph"/>
        <w:ind w:left="0"/>
        <w:jc w:val="both"/>
        <w:rPr>
          <w:rFonts w:ascii="Arial" w:hAnsi="Arial" w:cs="Arial"/>
        </w:rPr>
      </w:pPr>
    </w:p>
    <w:p w14:paraId="7A6364D3" w14:textId="77777777" w:rsidR="00854D65" w:rsidRPr="007469E7" w:rsidRDefault="00854D65" w:rsidP="00854D65">
      <w:pPr>
        <w:jc w:val="both"/>
        <w:rPr>
          <w:rFonts w:ascii="Arial" w:hAnsi="Arial" w:cs="Arial"/>
        </w:rPr>
      </w:pPr>
      <w:r w:rsidRPr="007469E7">
        <w:rPr>
          <w:rFonts w:ascii="Arial" w:hAnsi="Arial" w:cs="Arial"/>
        </w:rPr>
        <w:t xml:space="preserve">b. to consult with the IUCN membership during the process, including sharing the proposed process, the composition of the working group, and the situational analysis and the outcomes of that strategic planning process and options developed in </w:t>
      </w:r>
      <w:proofErr w:type="spellStart"/>
      <w:r w:rsidRPr="007469E7">
        <w:rPr>
          <w:rFonts w:ascii="Arial" w:hAnsi="Arial" w:cs="Arial"/>
        </w:rPr>
        <w:t>a.ii</w:t>
      </w:r>
      <w:proofErr w:type="spellEnd"/>
      <w:r w:rsidRPr="007469E7">
        <w:rPr>
          <w:rFonts w:ascii="Arial" w:hAnsi="Arial" w:cs="Arial"/>
        </w:rPr>
        <w:t xml:space="preserve">; and </w:t>
      </w:r>
    </w:p>
    <w:p w14:paraId="2C982763" w14:textId="77777777" w:rsidR="007469E7" w:rsidRDefault="007469E7" w:rsidP="00854D65">
      <w:pPr>
        <w:jc w:val="both"/>
        <w:rPr>
          <w:rFonts w:ascii="Arial" w:hAnsi="Arial" w:cs="Arial"/>
        </w:rPr>
      </w:pPr>
    </w:p>
    <w:p w14:paraId="521FF7F3" w14:textId="72406CBB" w:rsidR="00854D65" w:rsidRPr="007469E7" w:rsidRDefault="00854D65" w:rsidP="00854D65">
      <w:pPr>
        <w:jc w:val="both"/>
        <w:rPr>
          <w:rFonts w:ascii="Arial" w:hAnsi="Arial" w:cs="Arial"/>
        </w:rPr>
      </w:pPr>
      <w:r w:rsidRPr="007469E7">
        <w:rPr>
          <w:rFonts w:ascii="Arial" w:hAnsi="Arial" w:cs="Arial"/>
        </w:rPr>
        <w:t xml:space="preserve">c. to submit the Strategic Vision, Financial Strategy and Strategic Plan and options developed in </w:t>
      </w:r>
      <w:proofErr w:type="spellStart"/>
      <w:proofErr w:type="gramStart"/>
      <w:r w:rsidRPr="007469E7">
        <w:rPr>
          <w:rFonts w:ascii="Arial" w:hAnsi="Arial" w:cs="Arial"/>
        </w:rPr>
        <w:t>a.ii</w:t>
      </w:r>
      <w:proofErr w:type="spellEnd"/>
      <w:r w:rsidRPr="007469E7">
        <w:rPr>
          <w:rFonts w:ascii="Arial" w:hAnsi="Arial" w:cs="Arial"/>
        </w:rPr>
        <w:t>.</w:t>
      </w:r>
      <w:proofErr w:type="gramEnd"/>
      <w:r w:rsidRPr="007469E7">
        <w:rPr>
          <w:rFonts w:ascii="Arial" w:hAnsi="Arial" w:cs="Arial"/>
        </w:rPr>
        <w:t xml:space="preserve"> to a vote by the Members before the end of the next World Conservation Congress.</w:t>
      </w:r>
    </w:p>
    <w:p w14:paraId="2F780483" w14:textId="77777777" w:rsidR="00854D65" w:rsidRPr="00D95252" w:rsidRDefault="00854D65" w:rsidP="00854D65">
      <w:pPr>
        <w:jc w:val="both"/>
        <w:rPr>
          <w:rFonts w:ascii="Arial" w:hAnsi="Arial" w:cs="Arial"/>
        </w:rPr>
      </w:pPr>
    </w:p>
    <w:p w14:paraId="13F8C673" w14:textId="4196EB1B" w:rsidR="00854D65" w:rsidRDefault="00854D65">
      <w:pPr>
        <w:rPr>
          <w:rFonts w:eastAsia="STZhongsong"/>
          <w:lang w:eastAsia="zh-CN"/>
        </w:rPr>
      </w:pPr>
      <w:r>
        <w:rPr>
          <w:rFonts w:eastAsia="STZhongsong"/>
          <w:lang w:eastAsia="zh-CN"/>
        </w:rPr>
        <w:br w:type="page"/>
      </w:r>
    </w:p>
    <w:p w14:paraId="129DCB65" w14:textId="77777777" w:rsidR="00854D65" w:rsidRPr="00BE6FA0" w:rsidRDefault="00854D65" w:rsidP="00854D65">
      <w:pPr>
        <w:pBdr>
          <w:bottom w:val="single" w:sz="4" w:space="1" w:color="auto"/>
        </w:pBdr>
        <w:rPr>
          <w:rFonts w:ascii="Arial" w:eastAsia="STZhongsong" w:hAnsi="Arial" w:cs="Arial"/>
          <w:b/>
          <w:bCs/>
          <w:sz w:val="22"/>
          <w:szCs w:val="22"/>
        </w:rPr>
      </w:pPr>
      <w:r w:rsidRPr="00BE6FA0">
        <w:rPr>
          <w:rFonts w:ascii="Arial" w:eastAsia="STZhongsong" w:hAnsi="Arial" w:cs="Arial"/>
          <w:b/>
          <w:bCs/>
          <w:sz w:val="22"/>
          <w:szCs w:val="22"/>
        </w:rPr>
        <w:lastRenderedPageBreak/>
        <w:t>ATTACHMENT 2a</w:t>
      </w:r>
      <w:r>
        <w:rPr>
          <w:rFonts w:ascii="Arial" w:eastAsia="STZhongsong" w:hAnsi="Arial" w:cs="Arial"/>
          <w:b/>
          <w:bCs/>
          <w:sz w:val="22"/>
          <w:szCs w:val="22"/>
        </w:rPr>
        <w:t xml:space="preserve"> – Declaration of Understanding for a Company</w:t>
      </w:r>
    </w:p>
    <w:p w14:paraId="4A90A31A" w14:textId="77777777" w:rsidR="00854D65" w:rsidRDefault="00854D65" w:rsidP="00854D65">
      <w:pPr>
        <w:rPr>
          <w:rFonts w:eastAsia="STZhongsong"/>
          <w:lang w:eastAsia="zh-CN"/>
        </w:rPr>
      </w:pPr>
    </w:p>
    <w:p w14:paraId="29CE0C3D"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DECLARATION OF UNDERTAKING in relation to </w:t>
      </w:r>
      <w:proofErr w:type="spellStart"/>
      <w:r w:rsidRPr="00446BCC">
        <w:rPr>
          <w:rFonts w:ascii="Arial" w:eastAsia="STZhongsong" w:hAnsi="Arial" w:cs="Arial"/>
          <w:sz w:val="20"/>
          <w:szCs w:val="20"/>
          <w:lang w:eastAsia="zh-CN"/>
        </w:rPr>
        <w:t>RfP</w:t>
      </w:r>
      <w:proofErr w:type="spellEnd"/>
      <w:r w:rsidRPr="00446BCC">
        <w:rPr>
          <w:rFonts w:ascii="Arial" w:eastAsia="STZhongsong" w:hAnsi="Arial" w:cs="Arial"/>
          <w:sz w:val="20"/>
          <w:szCs w:val="20"/>
          <w:lang w:eastAsia="zh-CN"/>
        </w:rPr>
        <w:t xml:space="preserve"> &lt;</w:t>
      </w:r>
      <w:r w:rsidRPr="00446BCC">
        <w:rPr>
          <w:rFonts w:ascii="Arial" w:hAnsi="Arial" w:cs="Arial"/>
          <w:b/>
          <w:bCs/>
          <w:noProof/>
          <w:sz w:val="20"/>
          <w:szCs w:val="20"/>
          <w:lang w:val="en-GB"/>
        </w:rPr>
        <w:t xml:space="preserve"> IUCN-23-01-P90019-1</w:t>
      </w:r>
      <w:r w:rsidRPr="00446BCC">
        <w:rPr>
          <w:rFonts w:ascii="Arial" w:eastAsia="STZhongsong" w:hAnsi="Arial" w:cs="Arial"/>
          <w:sz w:val="20"/>
          <w:szCs w:val="20"/>
          <w:lang w:eastAsia="zh-CN"/>
        </w:rPr>
        <w:t>&gt;</w:t>
      </w:r>
    </w:p>
    <w:p w14:paraId="60B85A4C" w14:textId="77777777" w:rsidR="00854D65" w:rsidRPr="00446BCC" w:rsidRDefault="00854D65" w:rsidP="00854D65">
      <w:pPr>
        <w:rPr>
          <w:rFonts w:ascii="Arial" w:eastAsia="STZhongsong" w:hAnsi="Arial" w:cs="Arial"/>
          <w:sz w:val="20"/>
          <w:szCs w:val="20"/>
          <w:lang w:eastAsia="zh-CN"/>
        </w:rPr>
      </w:pPr>
    </w:p>
    <w:p w14:paraId="1B6D0328"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I, the undersigned, hereby confirm that I am an </w:t>
      </w:r>
      <w:proofErr w:type="spellStart"/>
      <w:r w:rsidRPr="00446BCC">
        <w:rPr>
          <w:rFonts w:ascii="Arial" w:eastAsia="STZhongsong" w:hAnsi="Arial" w:cs="Arial"/>
          <w:sz w:val="20"/>
          <w:szCs w:val="20"/>
          <w:lang w:eastAsia="zh-CN"/>
        </w:rPr>
        <w:t>authorised</w:t>
      </w:r>
      <w:proofErr w:type="spellEnd"/>
      <w:r w:rsidRPr="00446BCC">
        <w:rPr>
          <w:rFonts w:ascii="Arial" w:eastAsia="STZhongsong" w:hAnsi="Arial" w:cs="Arial"/>
          <w:sz w:val="20"/>
          <w:szCs w:val="20"/>
          <w:lang w:eastAsia="zh-CN"/>
        </w:rPr>
        <w:t xml:space="preserve"> representative of the following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w:t>
      </w:r>
    </w:p>
    <w:p w14:paraId="401EDE70" w14:textId="77777777" w:rsidR="00854D65" w:rsidRPr="00446BCC" w:rsidRDefault="00854D65" w:rsidP="00854D65">
      <w:pPr>
        <w:rPr>
          <w:rFonts w:ascii="Arial" w:eastAsia="STZhongsong" w:hAnsi="Arial" w:cs="Arial"/>
          <w:sz w:val="20"/>
          <w:szCs w:val="20"/>
          <w:lang w:eastAsia="zh-CN"/>
        </w:rPr>
      </w:pPr>
    </w:p>
    <w:p w14:paraId="7B483E68"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Registered Name of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 xml:space="preserve"> (the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 _______________________</w:t>
      </w:r>
    </w:p>
    <w:p w14:paraId="1D8F262D" w14:textId="77777777" w:rsidR="00854D65" w:rsidRPr="00446BCC" w:rsidRDefault="00854D65" w:rsidP="00854D65">
      <w:pPr>
        <w:rPr>
          <w:rFonts w:ascii="Arial" w:eastAsia="STZhongsong" w:hAnsi="Arial" w:cs="Arial"/>
          <w:sz w:val="20"/>
          <w:szCs w:val="20"/>
          <w:lang w:eastAsia="zh-CN"/>
        </w:rPr>
      </w:pPr>
    </w:p>
    <w:p w14:paraId="17B852B5"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Registered Address (incl. country): _______________________________________</w:t>
      </w:r>
    </w:p>
    <w:p w14:paraId="1549B2BD" w14:textId="77777777" w:rsidR="00854D65" w:rsidRPr="00446BCC" w:rsidRDefault="00854D65" w:rsidP="00854D65">
      <w:pPr>
        <w:rPr>
          <w:rFonts w:ascii="Arial" w:eastAsia="STZhongsong" w:hAnsi="Arial" w:cs="Arial"/>
          <w:sz w:val="20"/>
          <w:szCs w:val="20"/>
          <w:lang w:eastAsia="zh-CN"/>
        </w:rPr>
      </w:pPr>
    </w:p>
    <w:p w14:paraId="475AACFD"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Year of </w:t>
      </w:r>
      <w:proofErr w:type="gramStart"/>
      <w:r w:rsidRPr="00446BCC">
        <w:rPr>
          <w:rFonts w:ascii="Arial" w:eastAsia="STZhongsong" w:hAnsi="Arial" w:cs="Arial"/>
          <w:sz w:val="20"/>
          <w:szCs w:val="20"/>
          <w:lang w:eastAsia="zh-CN"/>
        </w:rPr>
        <w:t>Registration:_</w:t>
      </w:r>
      <w:proofErr w:type="gramEnd"/>
      <w:r w:rsidRPr="00446BCC">
        <w:rPr>
          <w:rFonts w:ascii="Arial" w:eastAsia="STZhongsong" w:hAnsi="Arial" w:cs="Arial"/>
          <w:sz w:val="20"/>
          <w:szCs w:val="20"/>
          <w:lang w:eastAsia="zh-CN"/>
        </w:rPr>
        <w:t>_________________________________________________</w:t>
      </w:r>
    </w:p>
    <w:p w14:paraId="7CAB45D1" w14:textId="77777777" w:rsidR="00854D65" w:rsidRPr="00446BCC" w:rsidRDefault="00854D65" w:rsidP="00854D65">
      <w:pPr>
        <w:rPr>
          <w:rFonts w:ascii="Arial" w:eastAsia="STZhongsong" w:hAnsi="Arial" w:cs="Arial"/>
          <w:sz w:val="20"/>
          <w:szCs w:val="20"/>
          <w:lang w:eastAsia="zh-CN"/>
        </w:rPr>
      </w:pPr>
    </w:p>
    <w:p w14:paraId="51A24FF2"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I hereby </w:t>
      </w:r>
      <w:proofErr w:type="spellStart"/>
      <w:r w:rsidRPr="00446BCC">
        <w:rPr>
          <w:rFonts w:ascii="Arial" w:eastAsia="STZhongsong" w:hAnsi="Arial" w:cs="Arial"/>
          <w:sz w:val="20"/>
          <w:szCs w:val="20"/>
          <w:lang w:eastAsia="zh-CN"/>
        </w:rPr>
        <w:t>authorise</w:t>
      </w:r>
      <w:proofErr w:type="spellEnd"/>
      <w:r w:rsidRPr="00446BCC">
        <w:rPr>
          <w:rFonts w:ascii="Arial" w:eastAsia="STZhongsong" w:hAnsi="Arial" w:cs="Arial"/>
          <w:sz w:val="20"/>
          <w:szCs w:val="20"/>
          <w:lang w:eastAsia="zh-CN"/>
        </w:rPr>
        <w:t xml:space="preserve"> IUCN to store and use the information included in the attached Proposal for the purpose of evaluating Proposals and selecting the Proposal IUCN deems the most </w:t>
      </w:r>
      <w:proofErr w:type="spellStart"/>
      <w:r w:rsidRPr="00446BCC">
        <w:rPr>
          <w:rFonts w:ascii="Arial" w:eastAsia="STZhongsong" w:hAnsi="Arial" w:cs="Arial"/>
          <w:sz w:val="20"/>
          <w:szCs w:val="20"/>
          <w:lang w:eastAsia="zh-CN"/>
        </w:rPr>
        <w:t>favourable</w:t>
      </w:r>
      <w:proofErr w:type="spellEnd"/>
      <w:r w:rsidRPr="00446BCC">
        <w:rPr>
          <w:rFonts w:ascii="Arial" w:eastAsia="STZhongsong" w:hAnsi="Arial" w:cs="Arial"/>
          <w:sz w:val="20"/>
          <w:szCs w:val="20"/>
          <w:lang w:eastAsia="zh-CN"/>
        </w:rPr>
        <w:t>. I acknowledge that IUCN is required to retain the Proposal in its entirety for 10 years after then end of the resulting contract and make this available to internal and external auditors and donors as and when reasonably requested.</w:t>
      </w:r>
    </w:p>
    <w:p w14:paraId="5AE1DBD7" w14:textId="77777777" w:rsidR="00854D65" w:rsidRPr="00446BCC" w:rsidRDefault="00854D65" w:rsidP="00854D65">
      <w:pPr>
        <w:rPr>
          <w:rFonts w:ascii="Arial" w:eastAsia="STZhongsong" w:hAnsi="Arial" w:cs="Arial"/>
          <w:sz w:val="20"/>
          <w:szCs w:val="20"/>
          <w:lang w:eastAsia="zh-CN"/>
        </w:rPr>
      </w:pPr>
    </w:p>
    <w:p w14:paraId="25BBBAA6"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Where the Proposal includes Personal Data as defined by the European Union’s General Data Protection Regulation (GDPR), I confirm that the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 xml:space="preserve"> has been </w:t>
      </w:r>
      <w:proofErr w:type="spellStart"/>
      <w:r w:rsidRPr="00446BCC">
        <w:rPr>
          <w:rFonts w:ascii="Arial" w:eastAsia="STZhongsong" w:hAnsi="Arial" w:cs="Arial"/>
          <w:sz w:val="20"/>
          <w:szCs w:val="20"/>
          <w:lang w:eastAsia="zh-CN"/>
        </w:rPr>
        <w:t>authorised</w:t>
      </w:r>
      <w:proofErr w:type="spellEnd"/>
      <w:r w:rsidRPr="00446BCC">
        <w:rPr>
          <w:rFonts w:ascii="Arial" w:eastAsia="STZhongsong" w:hAnsi="Arial" w:cs="Arial"/>
          <w:sz w:val="20"/>
          <w:szCs w:val="20"/>
          <w:lang w:eastAsia="zh-CN"/>
        </w:rPr>
        <w:t xml:space="preserve"> by each Data Subject to share this Data with IUCN for the purposes stated above.</w:t>
      </w:r>
    </w:p>
    <w:p w14:paraId="2DF4293B" w14:textId="77777777" w:rsidR="00854D65" w:rsidRPr="00446BCC" w:rsidRDefault="00854D65" w:rsidP="00854D65">
      <w:pPr>
        <w:rPr>
          <w:rFonts w:ascii="Arial" w:eastAsia="STZhongsong" w:hAnsi="Arial" w:cs="Arial"/>
          <w:sz w:val="20"/>
          <w:szCs w:val="20"/>
          <w:lang w:eastAsia="zh-CN"/>
        </w:rPr>
      </w:pPr>
    </w:p>
    <w:p w14:paraId="0ADE7562"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I further confirm that the following statements are correct:</w:t>
      </w:r>
    </w:p>
    <w:p w14:paraId="1349E5E1" w14:textId="77777777" w:rsidR="00854D65" w:rsidRPr="00446BCC" w:rsidRDefault="00854D65" w:rsidP="00854D65">
      <w:pPr>
        <w:rPr>
          <w:rFonts w:ascii="Arial" w:eastAsia="STZhongsong" w:hAnsi="Arial" w:cs="Arial"/>
          <w:sz w:val="20"/>
          <w:szCs w:val="20"/>
          <w:lang w:eastAsia="zh-CN"/>
        </w:rPr>
      </w:pPr>
    </w:p>
    <w:p w14:paraId="1504A1D6"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1. The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 xml:space="preserve"> is duly registered in accordance with all applicable laws.</w:t>
      </w:r>
    </w:p>
    <w:p w14:paraId="6DC151F3" w14:textId="77777777" w:rsidR="00854D65" w:rsidRPr="00446BCC" w:rsidRDefault="00854D65" w:rsidP="00854D65">
      <w:pPr>
        <w:rPr>
          <w:rFonts w:ascii="Arial" w:eastAsia="STZhongsong" w:hAnsi="Arial" w:cs="Arial"/>
          <w:sz w:val="20"/>
          <w:szCs w:val="20"/>
          <w:lang w:eastAsia="zh-CN"/>
        </w:rPr>
      </w:pPr>
    </w:p>
    <w:p w14:paraId="2C71D4DC"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2. The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 xml:space="preserve"> is fully compliant with all its tax and social security obligations.</w:t>
      </w:r>
    </w:p>
    <w:p w14:paraId="25FFBFE2" w14:textId="77777777" w:rsidR="00854D65" w:rsidRPr="00446BCC" w:rsidRDefault="00854D65" w:rsidP="00854D65">
      <w:pPr>
        <w:rPr>
          <w:rFonts w:ascii="Arial" w:eastAsia="STZhongsong" w:hAnsi="Arial" w:cs="Arial"/>
          <w:sz w:val="20"/>
          <w:szCs w:val="20"/>
          <w:lang w:eastAsia="zh-CN"/>
        </w:rPr>
      </w:pPr>
    </w:p>
    <w:p w14:paraId="5F711146"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3. The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 xml:space="preserve"> and its staff and representatives are free of any real or perceived conflicts of interest with regards to IUCN and its Mission.</w:t>
      </w:r>
    </w:p>
    <w:p w14:paraId="0FB091E9" w14:textId="77777777" w:rsidR="00854D65" w:rsidRPr="00446BCC" w:rsidRDefault="00854D65" w:rsidP="00854D65">
      <w:pPr>
        <w:rPr>
          <w:rFonts w:ascii="Arial" w:eastAsia="STZhongsong" w:hAnsi="Arial" w:cs="Arial"/>
          <w:sz w:val="20"/>
          <w:szCs w:val="20"/>
          <w:lang w:eastAsia="zh-CN"/>
        </w:rPr>
      </w:pPr>
    </w:p>
    <w:p w14:paraId="03DA4534"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4. The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 xml:space="preserve"> agrees to declare to IUCN any real or perceived emerging conflicts of interests it or any of its staff and representatives may have concerning IUCN. The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 xml:space="preserve"> acknowledges that IUCN may terminate any contracts with the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 xml:space="preserve"> that would, in IUCN sole discretion, be negatively affected by such conflicts of interests.</w:t>
      </w:r>
    </w:p>
    <w:p w14:paraId="679DA026" w14:textId="77777777" w:rsidR="00854D65" w:rsidRPr="00446BCC" w:rsidRDefault="00854D65" w:rsidP="00854D65">
      <w:pPr>
        <w:rPr>
          <w:rFonts w:ascii="Arial" w:eastAsia="STZhongsong" w:hAnsi="Arial" w:cs="Arial"/>
          <w:sz w:val="20"/>
          <w:szCs w:val="20"/>
          <w:lang w:eastAsia="zh-CN"/>
        </w:rPr>
      </w:pPr>
    </w:p>
    <w:p w14:paraId="2515BDDA"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5. None of the </w:t>
      </w:r>
      <w:proofErr w:type="spellStart"/>
      <w:r w:rsidRPr="00446BCC">
        <w:rPr>
          <w:rFonts w:ascii="Arial" w:eastAsia="STZhongsong" w:hAnsi="Arial" w:cs="Arial"/>
          <w:sz w:val="20"/>
          <w:szCs w:val="20"/>
          <w:lang w:eastAsia="zh-CN"/>
        </w:rPr>
        <w:t>Organisation’s</w:t>
      </w:r>
      <w:proofErr w:type="spellEnd"/>
      <w:r w:rsidRPr="00446BCC">
        <w:rPr>
          <w:rFonts w:ascii="Arial" w:eastAsia="STZhongsong" w:hAnsi="Arial" w:cs="Arial"/>
          <w:sz w:val="20"/>
          <w:szCs w:val="20"/>
          <w:lang w:eastAsia="zh-CN"/>
        </w:rPr>
        <w:t xml:space="preserve"> staff has ever been convicted of grave professional misconduct or any other offence concerning their professional conduct.</w:t>
      </w:r>
    </w:p>
    <w:p w14:paraId="4E212B30" w14:textId="77777777" w:rsidR="00854D65" w:rsidRPr="00446BCC" w:rsidRDefault="00854D65" w:rsidP="00854D65">
      <w:pPr>
        <w:rPr>
          <w:rFonts w:ascii="Arial" w:eastAsia="STZhongsong" w:hAnsi="Arial" w:cs="Arial"/>
          <w:sz w:val="20"/>
          <w:szCs w:val="20"/>
          <w:lang w:eastAsia="zh-CN"/>
        </w:rPr>
      </w:pPr>
    </w:p>
    <w:p w14:paraId="6982A5DB"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6. Neither the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 xml:space="preserve"> nor any of its staff and representatives have ever been convicted of fraud, corruption, money laundering, supporting terrorism or involvement in a criminal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w:t>
      </w:r>
    </w:p>
    <w:p w14:paraId="54219F18" w14:textId="77777777" w:rsidR="00854D65" w:rsidRPr="00446BCC" w:rsidRDefault="00854D65" w:rsidP="00854D65">
      <w:pPr>
        <w:rPr>
          <w:rFonts w:ascii="Arial" w:eastAsia="STZhongsong" w:hAnsi="Arial" w:cs="Arial"/>
          <w:sz w:val="20"/>
          <w:szCs w:val="20"/>
          <w:lang w:eastAsia="zh-CN"/>
        </w:rPr>
      </w:pPr>
    </w:p>
    <w:p w14:paraId="28E14213"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7. The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 xml:space="preserve"> acknowledges that engagement by itself or any of its staff in fraud, corruption, money laundering, supporting terrorism or involvement in a criminal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 xml:space="preserve"> will entitle IUCN to terminate </w:t>
      </w:r>
      <w:proofErr w:type="gramStart"/>
      <w:r w:rsidRPr="00446BCC">
        <w:rPr>
          <w:rFonts w:ascii="Arial" w:eastAsia="STZhongsong" w:hAnsi="Arial" w:cs="Arial"/>
          <w:sz w:val="20"/>
          <w:szCs w:val="20"/>
          <w:lang w:eastAsia="zh-CN"/>
        </w:rPr>
        <w:t>any and all</w:t>
      </w:r>
      <w:proofErr w:type="gramEnd"/>
      <w:r w:rsidRPr="00446BCC">
        <w:rPr>
          <w:rFonts w:ascii="Arial" w:eastAsia="STZhongsong" w:hAnsi="Arial" w:cs="Arial"/>
          <w:sz w:val="20"/>
          <w:szCs w:val="20"/>
          <w:lang w:eastAsia="zh-CN"/>
        </w:rPr>
        <w:t xml:space="preserve"> contracts with the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 xml:space="preserve"> with immediate effect.</w:t>
      </w:r>
    </w:p>
    <w:p w14:paraId="64B08B06" w14:textId="77777777" w:rsidR="00854D65" w:rsidRPr="00446BCC" w:rsidRDefault="00854D65" w:rsidP="00854D65">
      <w:pPr>
        <w:rPr>
          <w:rFonts w:ascii="Arial" w:eastAsia="STZhongsong" w:hAnsi="Arial" w:cs="Arial"/>
          <w:sz w:val="20"/>
          <w:szCs w:val="20"/>
          <w:lang w:eastAsia="zh-CN"/>
        </w:rPr>
      </w:pPr>
    </w:p>
    <w:p w14:paraId="63D240E4"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8. The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 xml:space="preserve"> is a going concern and is not bankrupt or being wound up, is not having its affairs administered by the courts, has not suspended business activities, is not the subject of proceedings concerning those matters, or in any analogous situation arising from a similar procedure provided for in national legislation or regulations.</w:t>
      </w:r>
    </w:p>
    <w:p w14:paraId="14105142" w14:textId="77777777" w:rsidR="00854D65" w:rsidRPr="00446BCC" w:rsidRDefault="00854D65" w:rsidP="00854D65">
      <w:pPr>
        <w:rPr>
          <w:rFonts w:ascii="Arial" w:eastAsia="STZhongsong" w:hAnsi="Arial" w:cs="Arial"/>
          <w:sz w:val="20"/>
          <w:szCs w:val="20"/>
          <w:lang w:eastAsia="zh-CN"/>
        </w:rPr>
      </w:pPr>
    </w:p>
    <w:p w14:paraId="510A1011"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9. The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 xml:space="preserve"> complies with all applicable environmental regulatory requirements or other legal requirements relating to sustainability and environmental protection.</w:t>
      </w:r>
    </w:p>
    <w:p w14:paraId="0A1733C5" w14:textId="77777777" w:rsidR="00854D65" w:rsidRPr="00446BCC" w:rsidRDefault="00854D65" w:rsidP="00854D65">
      <w:pPr>
        <w:rPr>
          <w:rFonts w:ascii="Arial" w:eastAsia="STZhongsong" w:hAnsi="Arial" w:cs="Arial"/>
          <w:sz w:val="20"/>
          <w:szCs w:val="20"/>
          <w:lang w:eastAsia="zh-CN"/>
        </w:rPr>
      </w:pPr>
    </w:p>
    <w:p w14:paraId="3729CD01"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10. The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 xml:space="preserve"> is not included in the UN Security Council Sanctions List, EU Sanctions Map, US Office of Foreign Assets Control Sanctions List, or the World Bank listing of ineligible firms and individuals. The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 xml:space="preserve"> agrees that it will not provide direct or indirect support to firms and individuals included in these lists.</w:t>
      </w:r>
    </w:p>
    <w:p w14:paraId="59AA814B" w14:textId="77777777" w:rsidR="00854D65" w:rsidRPr="00446BCC" w:rsidRDefault="00854D65" w:rsidP="00854D65">
      <w:pPr>
        <w:rPr>
          <w:rFonts w:ascii="Arial" w:eastAsia="STZhongsong" w:hAnsi="Arial" w:cs="Arial"/>
          <w:sz w:val="20"/>
          <w:szCs w:val="20"/>
          <w:lang w:eastAsia="zh-CN"/>
        </w:rPr>
      </w:pPr>
    </w:p>
    <w:p w14:paraId="7D2F0398"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11. The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 xml:space="preserve"> has not been, is not, and will not be involved or implicated in any violations of Indigenous Peoples’ rights, or injustice or abuse of human rights related to other groups or individuals, including forced </w:t>
      </w:r>
      <w:r w:rsidRPr="00446BCC">
        <w:rPr>
          <w:rFonts w:ascii="Arial" w:eastAsia="STZhongsong" w:hAnsi="Arial" w:cs="Arial"/>
          <w:sz w:val="20"/>
          <w:szCs w:val="20"/>
          <w:lang w:eastAsia="zh-CN"/>
        </w:rPr>
        <w:lastRenderedPageBreak/>
        <w:t xml:space="preserve">evictions, violation of fundamental rights of workers as defined by the International </w:t>
      </w:r>
      <w:proofErr w:type="spellStart"/>
      <w:r w:rsidRPr="00446BCC">
        <w:rPr>
          <w:rFonts w:ascii="Arial" w:eastAsia="STZhongsong" w:hAnsi="Arial" w:cs="Arial"/>
          <w:sz w:val="20"/>
          <w:szCs w:val="20"/>
          <w:lang w:eastAsia="zh-CN"/>
        </w:rPr>
        <w:t>Labour</w:t>
      </w:r>
      <w:proofErr w:type="spellEnd"/>
      <w:r w:rsidRPr="00446BCC">
        <w:rPr>
          <w:rFonts w:ascii="Arial" w:eastAsia="STZhongsong" w:hAnsi="Arial" w:cs="Arial"/>
          <w:sz w:val="20"/>
          <w:szCs w:val="20"/>
          <w:lang w:eastAsia="zh-CN"/>
        </w:rPr>
        <w:t xml:space="preserve"> Organization’s (ILO) Declaration on the Fundamental Principles and Rights at Work, child </w:t>
      </w:r>
      <w:proofErr w:type="spellStart"/>
      <w:r w:rsidRPr="00446BCC">
        <w:rPr>
          <w:rFonts w:ascii="Arial" w:eastAsia="STZhongsong" w:hAnsi="Arial" w:cs="Arial"/>
          <w:sz w:val="20"/>
          <w:szCs w:val="20"/>
          <w:lang w:eastAsia="zh-CN"/>
        </w:rPr>
        <w:t>labour</w:t>
      </w:r>
      <w:proofErr w:type="spellEnd"/>
      <w:r w:rsidRPr="00446BCC">
        <w:rPr>
          <w:rFonts w:ascii="Arial" w:eastAsia="STZhongsong" w:hAnsi="Arial" w:cs="Arial"/>
          <w:sz w:val="20"/>
          <w:szCs w:val="20"/>
          <w:lang w:eastAsia="zh-CN"/>
        </w:rPr>
        <w:t>, sexual exploitation, sexual abuse, or sexual harassment.</w:t>
      </w:r>
    </w:p>
    <w:p w14:paraId="0FA9C6E6" w14:textId="77777777" w:rsidR="00854D65" w:rsidRPr="00446BCC" w:rsidRDefault="00854D65" w:rsidP="00854D65">
      <w:pPr>
        <w:rPr>
          <w:rFonts w:ascii="Arial" w:eastAsia="STZhongsong" w:hAnsi="Arial" w:cs="Arial"/>
          <w:sz w:val="20"/>
          <w:szCs w:val="20"/>
          <w:lang w:eastAsia="zh-CN"/>
        </w:rPr>
      </w:pPr>
    </w:p>
    <w:p w14:paraId="7F400F96"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___________________________________________________</w:t>
      </w:r>
    </w:p>
    <w:p w14:paraId="57A2E9DF" w14:textId="77777777" w:rsidR="00854D65" w:rsidRPr="00446BCC" w:rsidRDefault="00854D65" w:rsidP="00854D65">
      <w:pPr>
        <w:rPr>
          <w:rFonts w:ascii="Arial" w:eastAsia="STZhongsong" w:hAnsi="Arial" w:cs="Arial"/>
          <w:sz w:val="20"/>
          <w:szCs w:val="20"/>
          <w:lang w:eastAsia="zh-CN"/>
        </w:rPr>
      </w:pPr>
    </w:p>
    <w:p w14:paraId="1FF2FDEF"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&lt;Date and Signature of </w:t>
      </w:r>
      <w:proofErr w:type="spellStart"/>
      <w:r w:rsidRPr="00446BCC">
        <w:rPr>
          <w:rFonts w:ascii="Arial" w:eastAsia="STZhongsong" w:hAnsi="Arial" w:cs="Arial"/>
          <w:sz w:val="20"/>
          <w:szCs w:val="20"/>
          <w:lang w:eastAsia="zh-CN"/>
        </w:rPr>
        <w:t>authorised</w:t>
      </w:r>
      <w:proofErr w:type="spellEnd"/>
      <w:r w:rsidRPr="00446BCC">
        <w:rPr>
          <w:rFonts w:ascii="Arial" w:eastAsia="STZhongsong" w:hAnsi="Arial" w:cs="Arial"/>
          <w:sz w:val="20"/>
          <w:szCs w:val="20"/>
          <w:lang w:eastAsia="zh-CN"/>
        </w:rPr>
        <w:t xml:space="preserve"> representative of the Proposer&gt;</w:t>
      </w:r>
    </w:p>
    <w:p w14:paraId="48047F35" w14:textId="77777777" w:rsidR="00854D65" w:rsidRPr="00446BCC" w:rsidRDefault="00854D65" w:rsidP="00854D65">
      <w:pPr>
        <w:rPr>
          <w:rFonts w:ascii="Arial" w:eastAsia="STZhongsong" w:hAnsi="Arial" w:cs="Arial"/>
          <w:sz w:val="20"/>
          <w:szCs w:val="20"/>
          <w:lang w:eastAsia="zh-CN"/>
        </w:rPr>
      </w:pPr>
    </w:p>
    <w:p w14:paraId="6F90F5BC" w14:textId="77777777" w:rsidR="00854D65" w:rsidRPr="00580A15" w:rsidRDefault="00854D65" w:rsidP="00854D65">
      <w:pPr>
        <w:rPr>
          <w:rFonts w:ascii="Arial" w:eastAsia="STZhongsong" w:hAnsi="Arial" w:cs="Arial"/>
          <w:sz w:val="22"/>
          <w:szCs w:val="22"/>
          <w:lang w:eastAsia="zh-CN"/>
        </w:rPr>
      </w:pPr>
      <w:r w:rsidRPr="00446BCC">
        <w:rPr>
          <w:rFonts w:ascii="Arial" w:eastAsia="STZhongsong" w:hAnsi="Arial" w:cs="Arial"/>
          <w:sz w:val="20"/>
          <w:szCs w:val="20"/>
          <w:lang w:eastAsia="zh-CN"/>
        </w:rPr>
        <w:t xml:space="preserve">&lt; Name and position of </w:t>
      </w:r>
      <w:proofErr w:type="spellStart"/>
      <w:r w:rsidRPr="00446BCC">
        <w:rPr>
          <w:rFonts w:ascii="Arial" w:eastAsia="STZhongsong" w:hAnsi="Arial" w:cs="Arial"/>
          <w:sz w:val="20"/>
          <w:szCs w:val="20"/>
          <w:lang w:eastAsia="zh-CN"/>
        </w:rPr>
        <w:t>authorised</w:t>
      </w:r>
      <w:proofErr w:type="spellEnd"/>
      <w:r w:rsidRPr="00446BCC">
        <w:rPr>
          <w:rFonts w:ascii="Arial" w:eastAsia="STZhongsong" w:hAnsi="Arial" w:cs="Arial"/>
          <w:sz w:val="20"/>
          <w:szCs w:val="20"/>
          <w:lang w:eastAsia="zh-CN"/>
        </w:rPr>
        <w:t xml:space="preserve"> representative of the Proposer &gt;</w:t>
      </w:r>
      <w:r w:rsidRPr="00580A15">
        <w:rPr>
          <w:rFonts w:ascii="Arial" w:eastAsia="STZhongsong" w:hAnsi="Arial" w:cs="Arial"/>
          <w:sz w:val="22"/>
          <w:szCs w:val="22"/>
          <w:lang w:eastAsia="zh-CN"/>
        </w:rPr>
        <w:br w:type="page"/>
      </w:r>
    </w:p>
    <w:p w14:paraId="27301334" w14:textId="77777777" w:rsidR="00854D65" w:rsidRPr="00BE6FA0" w:rsidRDefault="00854D65" w:rsidP="00854D65">
      <w:pPr>
        <w:pBdr>
          <w:bottom w:val="single" w:sz="4" w:space="1" w:color="auto"/>
        </w:pBdr>
        <w:rPr>
          <w:rFonts w:ascii="Arial" w:eastAsia="STZhongsong" w:hAnsi="Arial" w:cs="Arial"/>
          <w:b/>
          <w:bCs/>
          <w:sz w:val="22"/>
          <w:szCs w:val="22"/>
        </w:rPr>
      </w:pPr>
      <w:r w:rsidRPr="00BE6FA0">
        <w:rPr>
          <w:rFonts w:ascii="Arial" w:eastAsia="STZhongsong" w:hAnsi="Arial" w:cs="Arial"/>
          <w:b/>
          <w:bCs/>
          <w:sz w:val="22"/>
          <w:szCs w:val="22"/>
        </w:rPr>
        <w:lastRenderedPageBreak/>
        <w:t>ATTACHMENT 2b</w:t>
      </w:r>
      <w:r>
        <w:rPr>
          <w:rFonts w:ascii="Arial" w:eastAsia="STZhongsong" w:hAnsi="Arial" w:cs="Arial"/>
          <w:b/>
          <w:bCs/>
          <w:sz w:val="22"/>
          <w:szCs w:val="22"/>
        </w:rPr>
        <w:t xml:space="preserve"> – Declaration of Understanding for self-employed</w:t>
      </w:r>
    </w:p>
    <w:p w14:paraId="7A5D6690" w14:textId="77777777" w:rsidR="00854D65" w:rsidRDefault="00854D65" w:rsidP="00854D65">
      <w:pPr>
        <w:rPr>
          <w:rFonts w:eastAsia="STZhongsong"/>
          <w:lang w:eastAsia="zh-CN"/>
        </w:rPr>
      </w:pPr>
    </w:p>
    <w:p w14:paraId="6C3496C0"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DECLARATION in relation to </w:t>
      </w:r>
      <w:proofErr w:type="spellStart"/>
      <w:r w:rsidRPr="00446BCC">
        <w:rPr>
          <w:rFonts w:ascii="Arial" w:eastAsia="STZhongsong" w:hAnsi="Arial" w:cs="Arial"/>
          <w:sz w:val="20"/>
          <w:szCs w:val="20"/>
          <w:lang w:eastAsia="zh-CN"/>
        </w:rPr>
        <w:t>RfP</w:t>
      </w:r>
      <w:proofErr w:type="spellEnd"/>
      <w:r w:rsidRPr="00446BCC">
        <w:rPr>
          <w:rFonts w:ascii="Arial" w:eastAsia="STZhongsong" w:hAnsi="Arial" w:cs="Arial"/>
          <w:sz w:val="20"/>
          <w:szCs w:val="20"/>
          <w:lang w:eastAsia="zh-CN"/>
        </w:rPr>
        <w:t xml:space="preserve"> &lt;</w:t>
      </w:r>
      <w:r w:rsidRPr="00446BCC">
        <w:rPr>
          <w:rFonts w:ascii="Arial" w:hAnsi="Arial" w:cs="Arial"/>
          <w:b/>
          <w:bCs/>
          <w:noProof/>
          <w:sz w:val="20"/>
          <w:szCs w:val="20"/>
          <w:lang w:val="en-GB"/>
        </w:rPr>
        <w:t xml:space="preserve"> IUCN-23-01-P90019-1</w:t>
      </w:r>
      <w:r w:rsidRPr="00446BCC">
        <w:rPr>
          <w:rFonts w:ascii="Arial" w:eastAsia="STZhongsong" w:hAnsi="Arial" w:cs="Arial"/>
          <w:sz w:val="20"/>
          <w:szCs w:val="20"/>
          <w:lang w:eastAsia="zh-CN"/>
        </w:rPr>
        <w:t>&gt;</w:t>
      </w:r>
    </w:p>
    <w:p w14:paraId="38882814" w14:textId="77777777" w:rsidR="00854D65" w:rsidRPr="00446BCC" w:rsidRDefault="00854D65" w:rsidP="00854D65">
      <w:pPr>
        <w:rPr>
          <w:rFonts w:ascii="Arial" w:eastAsia="STZhongsong" w:hAnsi="Arial" w:cs="Arial"/>
          <w:sz w:val="20"/>
          <w:szCs w:val="20"/>
          <w:lang w:eastAsia="zh-CN"/>
        </w:rPr>
      </w:pPr>
    </w:p>
    <w:p w14:paraId="5A76697F"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I, the undersigned, hereby confirm that I am self-employed and able to provide the service independent of any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 xml:space="preserve"> or other legal entity.</w:t>
      </w:r>
    </w:p>
    <w:p w14:paraId="0BBA0C00" w14:textId="77777777" w:rsidR="00854D65" w:rsidRPr="00446BCC" w:rsidRDefault="00854D65" w:rsidP="00854D65">
      <w:pPr>
        <w:rPr>
          <w:rFonts w:ascii="Arial" w:eastAsia="STZhongsong" w:hAnsi="Arial" w:cs="Arial"/>
          <w:sz w:val="20"/>
          <w:szCs w:val="20"/>
          <w:lang w:eastAsia="zh-CN"/>
        </w:rPr>
      </w:pPr>
    </w:p>
    <w:p w14:paraId="7B6B0DD3"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Full name (as in passport): </w:t>
      </w:r>
    </w:p>
    <w:p w14:paraId="54FE4FD6" w14:textId="77777777" w:rsidR="00854D65" w:rsidRPr="00446BCC" w:rsidRDefault="00854D65" w:rsidP="00854D65">
      <w:pPr>
        <w:rPr>
          <w:rFonts w:ascii="Arial" w:eastAsia="STZhongsong" w:hAnsi="Arial" w:cs="Arial"/>
          <w:b/>
          <w:bCs/>
          <w:sz w:val="20"/>
          <w:szCs w:val="20"/>
          <w:lang w:eastAsia="zh-CN"/>
        </w:rPr>
      </w:pPr>
      <w:r w:rsidRPr="00446BCC">
        <w:rPr>
          <w:rFonts w:ascii="Arial" w:eastAsia="STZhongsong" w:hAnsi="Arial" w:cs="Arial"/>
          <w:sz w:val="20"/>
          <w:szCs w:val="20"/>
          <w:lang w:eastAsia="zh-CN"/>
        </w:rPr>
        <w:t xml:space="preserve">Home or Office (please delete as appropriate) Address (incl. country): </w:t>
      </w:r>
    </w:p>
    <w:p w14:paraId="3B49AC12" w14:textId="77777777" w:rsidR="00854D65" w:rsidRPr="00446BCC" w:rsidRDefault="00854D65" w:rsidP="00854D65">
      <w:pPr>
        <w:rPr>
          <w:rFonts w:ascii="Arial" w:eastAsia="STZhongsong" w:hAnsi="Arial" w:cs="Arial"/>
          <w:sz w:val="20"/>
          <w:szCs w:val="20"/>
          <w:lang w:eastAsia="zh-CN"/>
        </w:rPr>
      </w:pPr>
    </w:p>
    <w:p w14:paraId="145AF486"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I hereby </w:t>
      </w:r>
      <w:proofErr w:type="spellStart"/>
      <w:r w:rsidRPr="00446BCC">
        <w:rPr>
          <w:rFonts w:ascii="Arial" w:eastAsia="STZhongsong" w:hAnsi="Arial" w:cs="Arial"/>
          <w:sz w:val="20"/>
          <w:szCs w:val="20"/>
          <w:lang w:eastAsia="zh-CN"/>
        </w:rPr>
        <w:t>authorise</w:t>
      </w:r>
      <w:proofErr w:type="spellEnd"/>
      <w:r w:rsidRPr="00446BCC">
        <w:rPr>
          <w:rFonts w:ascii="Arial" w:eastAsia="STZhongsong" w:hAnsi="Arial" w:cs="Arial"/>
          <w:sz w:val="20"/>
          <w:szCs w:val="20"/>
          <w:lang w:eastAsia="zh-CN"/>
        </w:rPr>
        <w:t xml:space="preserve"> IUCN to store and use the information included in the attached Proposal for the purpose of evaluating Proposals and selecting the Proposal IUCN deems the most </w:t>
      </w:r>
      <w:proofErr w:type="spellStart"/>
      <w:r w:rsidRPr="00446BCC">
        <w:rPr>
          <w:rFonts w:ascii="Arial" w:eastAsia="STZhongsong" w:hAnsi="Arial" w:cs="Arial"/>
          <w:sz w:val="20"/>
          <w:szCs w:val="20"/>
          <w:lang w:eastAsia="zh-CN"/>
        </w:rPr>
        <w:t>favourable</w:t>
      </w:r>
      <w:proofErr w:type="spellEnd"/>
      <w:r w:rsidRPr="00446BCC">
        <w:rPr>
          <w:rFonts w:ascii="Arial" w:eastAsia="STZhongsong" w:hAnsi="Arial" w:cs="Arial"/>
          <w:sz w:val="20"/>
          <w:szCs w:val="20"/>
          <w:lang w:eastAsia="zh-CN"/>
        </w:rPr>
        <w:t>, including Personal Data as defined by the European Union’s General Data Protection Regulation (GDPR). I acknowledge that IUCN is required to retain my Proposal in its entirety for 10 years after then end of the resulting contract and make this available to internal and external auditors and donors as and when reasonably requested.</w:t>
      </w:r>
    </w:p>
    <w:p w14:paraId="00638530" w14:textId="77777777" w:rsidR="00854D65" w:rsidRPr="00446BCC" w:rsidRDefault="00854D65" w:rsidP="00854D65">
      <w:pPr>
        <w:rPr>
          <w:rFonts w:ascii="Arial" w:eastAsia="STZhongsong" w:hAnsi="Arial" w:cs="Arial"/>
          <w:sz w:val="20"/>
          <w:szCs w:val="20"/>
          <w:lang w:eastAsia="zh-CN"/>
        </w:rPr>
      </w:pPr>
    </w:p>
    <w:p w14:paraId="04F92103"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I further confirm that the following statements are correct:</w:t>
      </w:r>
    </w:p>
    <w:p w14:paraId="647427C3" w14:textId="77777777" w:rsidR="00854D65" w:rsidRPr="00446BCC" w:rsidRDefault="00854D65" w:rsidP="00854D65">
      <w:pPr>
        <w:rPr>
          <w:rFonts w:ascii="Arial" w:eastAsia="STZhongsong" w:hAnsi="Arial" w:cs="Arial"/>
          <w:sz w:val="20"/>
          <w:szCs w:val="20"/>
          <w:lang w:eastAsia="zh-CN"/>
        </w:rPr>
      </w:pPr>
    </w:p>
    <w:p w14:paraId="57264A7A"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1. I am legally registered as self-employed in accordance with all applicable laws.</w:t>
      </w:r>
    </w:p>
    <w:p w14:paraId="73040DD3" w14:textId="77777777" w:rsidR="00854D65" w:rsidRPr="00446BCC" w:rsidRDefault="00854D65" w:rsidP="00854D65">
      <w:pPr>
        <w:rPr>
          <w:rFonts w:ascii="Arial" w:eastAsia="STZhongsong" w:hAnsi="Arial" w:cs="Arial"/>
          <w:sz w:val="20"/>
          <w:szCs w:val="20"/>
          <w:lang w:eastAsia="zh-CN"/>
        </w:rPr>
      </w:pPr>
    </w:p>
    <w:p w14:paraId="7D9339E1"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2. I am fully compliant with all my tax and social security obligations.</w:t>
      </w:r>
    </w:p>
    <w:p w14:paraId="1420720A" w14:textId="77777777" w:rsidR="00854D65" w:rsidRPr="00446BCC" w:rsidRDefault="00854D65" w:rsidP="00854D65">
      <w:pPr>
        <w:rPr>
          <w:rFonts w:ascii="Arial" w:eastAsia="STZhongsong" w:hAnsi="Arial" w:cs="Arial"/>
          <w:sz w:val="20"/>
          <w:szCs w:val="20"/>
          <w:lang w:eastAsia="zh-CN"/>
        </w:rPr>
      </w:pPr>
    </w:p>
    <w:p w14:paraId="3BC3A281"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3. I am free of any real or perceived conflicts of interest with regards to IUCN and its Mission.</w:t>
      </w:r>
    </w:p>
    <w:p w14:paraId="5B3E0388" w14:textId="77777777" w:rsidR="00854D65" w:rsidRPr="00446BCC" w:rsidRDefault="00854D65" w:rsidP="00854D65">
      <w:pPr>
        <w:rPr>
          <w:rFonts w:ascii="Arial" w:eastAsia="STZhongsong" w:hAnsi="Arial" w:cs="Arial"/>
          <w:sz w:val="20"/>
          <w:szCs w:val="20"/>
          <w:lang w:eastAsia="zh-CN"/>
        </w:rPr>
      </w:pPr>
    </w:p>
    <w:p w14:paraId="751A5BFC"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4. I agree to declare to IUCN any real or perceived emerging conflicts of interests I may have </w:t>
      </w:r>
      <w:proofErr w:type="gramStart"/>
      <w:r w:rsidRPr="00446BCC">
        <w:rPr>
          <w:rFonts w:ascii="Arial" w:eastAsia="STZhongsong" w:hAnsi="Arial" w:cs="Arial"/>
          <w:sz w:val="20"/>
          <w:szCs w:val="20"/>
          <w:lang w:eastAsia="zh-CN"/>
        </w:rPr>
        <w:t>concerning</w:t>
      </w:r>
      <w:proofErr w:type="gramEnd"/>
      <w:r w:rsidRPr="00446BCC">
        <w:rPr>
          <w:rFonts w:ascii="Arial" w:eastAsia="STZhongsong" w:hAnsi="Arial" w:cs="Arial"/>
          <w:sz w:val="20"/>
          <w:szCs w:val="20"/>
          <w:lang w:eastAsia="zh-CN"/>
        </w:rPr>
        <w:t xml:space="preserve"> IUCN. I acknowledge that IUCN may terminate any contracts with me that would, in IUCN sole discretion, be negatively affected by such conflicts of interests.</w:t>
      </w:r>
    </w:p>
    <w:p w14:paraId="0F47BBC0" w14:textId="77777777" w:rsidR="00854D65" w:rsidRPr="00446BCC" w:rsidRDefault="00854D65" w:rsidP="00854D65">
      <w:pPr>
        <w:rPr>
          <w:rFonts w:ascii="Arial" w:eastAsia="STZhongsong" w:hAnsi="Arial" w:cs="Arial"/>
          <w:sz w:val="20"/>
          <w:szCs w:val="20"/>
          <w:lang w:eastAsia="zh-CN"/>
        </w:rPr>
      </w:pPr>
    </w:p>
    <w:p w14:paraId="4DFA6920"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5. I have never been convicted of grave professional misconduct or any other offence concerning my professional conduct.</w:t>
      </w:r>
    </w:p>
    <w:p w14:paraId="1A9FC931" w14:textId="77777777" w:rsidR="00854D65" w:rsidRPr="00446BCC" w:rsidRDefault="00854D65" w:rsidP="00854D65">
      <w:pPr>
        <w:rPr>
          <w:rFonts w:ascii="Arial" w:eastAsia="STZhongsong" w:hAnsi="Arial" w:cs="Arial"/>
          <w:sz w:val="20"/>
          <w:szCs w:val="20"/>
          <w:lang w:eastAsia="zh-CN"/>
        </w:rPr>
      </w:pPr>
    </w:p>
    <w:p w14:paraId="7EF62B19"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6. I have never been convicted of fraud, corruption, money laundering, supporting terrorism or involvement in a criminal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w:t>
      </w:r>
    </w:p>
    <w:p w14:paraId="44E0572B" w14:textId="77777777" w:rsidR="00854D65" w:rsidRPr="00446BCC" w:rsidRDefault="00854D65" w:rsidP="00854D65">
      <w:pPr>
        <w:rPr>
          <w:rFonts w:ascii="Arial" w:eastAsia="STZhongsong" w:hAnsi="Arial" w:cs="Arial"/>
          <w:sz w:val="20"/>
          <w:szCs w:val="20"/>
          <w:lang w:eastAsia="zh-CN"/>
        </w:rPr>
      </w:pPr>
    </w:p>
    <w:p w14:paraId="6D7CD47A"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7. I acknowledge that engagement in fraud, corruption, money laundering, supporting terrorism or involvement in a criminal </w:t>
      </w:r>
      <w:proofErr w:type="spellStart"/>
      <w:r w:rsidRPr="00446BCC">
        <w:rPr>
          <w:rFonts w:ascii="Arial" w:eastAsia="STZhongsong" w:hAnsi="Arial" w:cs="Arial"/>
          <w:sz w:val="20"/>
          <w:szCs w:val="20"/>
          <w:lang w:eastAsia="zh-CN"/>
        </w:rPr>
        <w:t>organisation</w:t>
      </w:r>
      <w:proofErr w:type="spellEnd"/>
      <w:r w:rsidRPr="00446BCC">
        <w:rPr>
          <w:rFonts w:ascii="Arial" w:eastAsia="STZhongsong" w:hAnsi="Arial" w:cs="Arial"/>
          <w:sz w:val="20"/>
          <w:szCs w:val="20"/>
          <w:lang w:eastAsia="zh-CN"/>
        </w:rPr>
        <w:t xml:space="preserve"> will entitle IUCN to terminate </w:t>
      </w:r>
      <w:proofErr w:type="gramStart"/>
      <w:r w:rsidRPr="00446BCC">
        <w:rPr>
          <w:rFonts w:ascii="Arial" w:eastAsia="STZhongsong" w:hAnsi="Arial" w:cs="Arial"/>
          <w:sz w:val="20"/>
          <w:szCs w:val="20"/>
          <w:lang w:eastAsia="zh-CN"/>
        </w:rPr>
        <w:t>any and all</w:t>
      </w:r>
      <w:proofErr w:type="gramEnd"/>
      <w:r w:rsidRPr="00446BCC">
        <w:rPr>
          <w:rFonts w:ascii="Arial" w:eastAsia="STZhongsong" w:hAnsi="Arial" w:cs="Arial"/>
          <w:sz w:val="20"/>
          <w:szCs w:val="20"/>
          <w:lang w:eastAsia="zh-CN"/>
        </w:rPr>
        <w:t xml:space="preserve"> contracts with me with immediate effect.</w:t>
      </w:r>
    </w:p>
    <w:p w14:paraId="68F02D93" w14:textId="77777777" w:rsidR="00854D65" w:rsidRPr="00446BCC" w:rsidRDefault="00854D65" w:rsidP="00854D65">
      <w:pPr>
        <w:rPr>
          <w:rFonts w:ascii="Arial" w:eastAsia="STZhongsong" w:hAnsi="Arial" w:cs="Arial"/>
          <w:sz w:val="20"/>
          <w:szCs w:val="20"/>
          <w:lang w:eastAsia="zh-CN"/>
        </w:rPr>
      </w:pPr>
    </w:p>
    <w:p w14:paraId="611157E9"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8. I am not included in the UN Security Council Sanctions List, EU Sanctions Map, US Office of Foreign Assets Control Sanctions List, or the World Bank listing of ineligible firms and individuals. I agree that I will not provide direct or indirect support to firms and individuals included in these lists.</w:t>
      </w:r>
    </w:p>
    <w:p w14:paraId="71667AFB" w14:textId="77777777" w:rsidR="00854D65" w:rsidRPr="00446BCC" w:rsidRDefault="00854D65" w:rsidP="00854D65">
      <w:pPr>
        <w:rPr>
          <w:rFonts w:ascii="Arial" w:eastAsia="STZhongsong" w:hAnsi="Arial" w:cs="Arial"/>
          <w:sz w:val="20"/>
          <w:szCs w:val="20"/>
          <w:lang w:eastAsia="zh-CN"/>
        </w:rPr>
      </w:pPr>
    </w:p>
    <w:p w14:paraId="0388DA43"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 xml:space="preserve">9. I have not been, am not, and will not be involved or implicated in any violations of Indigenous Peoples’ rights, or injustice or abuse of human rights related to other groups or individuals, including forced evictions, violation of fundamental rights of workers as defined by the International </w:t>
      </w:r>
      <w:proofErr w:type="spellStart"/>
      <w:r w:rsidRPr="00446BCC">
        <w:rPr>
          <w:rFonts w:ascii="Arial" w:eastAsia="STZhongsong" w:hAnsi="Arial" w:cs="Arial"/>
          <w:sz w:val="20"/>
          <w:szCs w:val="20"/>
          <w:lang w:eastAsia="zh-CN"/>
        </w:rPr>
        <w:t>Labour</w:t>
      </w:r>
      <w:proofErr w:type="spellEnd"/>
      <w:r w:rsidRPr="00446BCC">
        <w:rPr>
          <w:rFonts w:ascii="Arial" w:eastAsia="STZhongsong" w:hAnsi="Arial" w:cs="Arial"/>
          <w:sz w:val="20"/>
          <w:szCs w:val="20"/>
          <w:lang w:eastAsia="zh-CN"/>
        </w:rPr>
        <w:t xml:space="preserve"> Organization’s (ILO) Declaration on the Fundamental Principles and Rights at Work, child </w:t>
      </w:r>
      <w:proofErr w:type="spellStart"/>
      <w:r w:rsidRPr="00446BCC">
        <w:rPr>
          <w:rFonts w:ascii="Arial" w:eastAsia="STZhongsong" w:hAnsi="Arial" w:cs="Arial"/>
          <w:sz w:val="20"/>
          <w:szCs w:val="20"/>
          <w:lang w:eastAsia="zh-CN"/>
        </w:rPr>
        <w:t>labour</w:t>
      </w:r>
      <w:proofErr w:type="spellEnd"/>
      <w:r w:rsidRPr="00446BCC">
        <w:rPr>
          <w:rFonts w:ascii="Arial" w:eastAsia="STZhongsong" w:hAnsi="Arial" w:cs="Arial"/>
          <w:sz w:val="20"/>
          <w:szCs w:val="20"/>
          <w:lang w:eastAsia="zh-CN"/>
        </w:rPr>
        <w:t>, sexual exploitation, sexual abuse, or sexual harassment.</w:t>
      </w:r>
    </w:p>
    <w:p w14:paraId="3429DF2F" w14:textId="77777777" w:rsidR="00854D65" w:rsidRPr="00446BCC" w:rsidRDefault="00854D65" w:rsidP="00854D65">
      <w:pPr>
        <w:rPr>
          <w:rFonts w:ascii="Arial" w:eastAsia="STZhongsong" w:hAnsi="Arial" w:cs="Arial"/>
          <w:sz w:val="20"/>
          <w:szCs w:val="20"/>
          <w:lang w:eastAsia="zh-CN"/>
        </w:rPr>
      </w:pPr>
    </w:p>
    <w:p w14:paraId="4563D34F"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_____________________________________________________</w:t>
      </w:r>
    </w:p>
    <w:p w14:paraId="21AE513F" w14:textId="77777777" w:rsidR="00854D65" w:rsidRPr="00446BCC" w:rsidRDefault="00854D65" w:rsidP="00854D65">
      <w:pPr>
        <w:rPr>
          <w:rFonts w:ascii="Arial" w:eastAsia="STZhongsong" w:hAnsi="Arial" w:cs="Arial"/>
          <w:sz w:val="20"/>
          <w:szCs w:val="20"/>
          <w:lang w:eastAsia="zh-CN"/>
        </w:rPr>
      </w:pPr>
      <w:r w:rsidRPr="00446BCC">
        <w:rPr>
          <w:rFonts w:ascii="Arial" w:eastAsia="STZhongsong" w:hAnsi="Arial" w:cs="Arial"/>
          <w:sz w:val="20"/>
          <w:szCs w:val="20"/>
          <w:lang w:eastAsia="zh-CN"/>
        </w:rPr>
        <w:t>&lt;Date and Signature&gt;</w:t>
      </w:r>
    </w:p>
    <w:p w14:paraId="376FA5AB" w14:textId="77777777" w:rsidR="00854D65" w:rsidRPr="00580A15" w:rsidRDefault="00854D65" w:rsidP="00854D65">
      <w:pPr>
        <w:rPr>
          <w:rFonts w:ascii="Arial" w:eastAsia="STZhongsong" w:hAnsi="Arial" w:cs="Arial"/>
          <w:sz w:val="22"/>
          <w:szCs w:val="22"/>
          <w:lang w:eastAsia="zh-CN"/>
        </w:rPr>
      </w:pPr>
      <w:r w:rsidRPr="00580A15">
        <w:rPr>
          <w:rFonts w:ascii="Arial" w:eastAsia="STZhongsong" w:hAnsi="Arial" w:cs="Arial"/>
          <w:sz w:val="22"/>
          <w:szCs w:val="22"/>
          <w:lang w:eastAsia="zh-CN"/>
        </w:rPr>
        <w:br w:type="page"/>
      </w:r>
    </w:p>
    <w:p w14:paraId="51336B69" w14:textId="77777777" w:rsidR="00854D65" w:rsidRDefault="00854D65" w:rsidP="00854D65">
      <w:pPr>
        <w:pBdr>
          <w:bottom w:val="single" w:sz="4" w:space="1" w:color="auto"/>
        </w:pBdr>
        <w:rPr>
          <w:rFonts w:ascii="Arial" w:eastAsia="STZhongsong" w:hAnsi="Arial" w:cs="Arial"/>
          <w:b/>
          <w:sz w:val="22"/>
          <w:lang w:val="en-GB" w:eastAsia="zh-CN"/>
        </w:rPr>
      </w:pPr>
      <w:r w:rsidRPr="00401FEE">
        <w:rPr>
          <w:rFonts w:ascii="Arial" w:eastAsia="STZhongsong" w:hAnsi="Arial" w:cs="Arial"/>
          <w:b/>
          <w:sz w:val="22"/>
          <w:lang w:val="en-GB" w:eastAsia="zh-CN"/>
        </w:rPr>
        <w:lastRenderedPageBreak/>
        <w:t xml:space="preserve">ATTACHMENT </w:t>
      </w:r>
      <w:r>
        <w:rPr>
          <w:rFonts w:ascii="Arial" w:eastAsia="STZhongsong" w:hAnsi="Arial" w:cs="Arial"/>
          <w:b/>
          <w:sz w:val="22"/>
          <w:lang w:val="en-GB" w:eastAsia="zh-CN"/>
        </w:rPr>
        <w:t>3 Contract template</w:t>
      </w:r>
    </w:p>
    <w:p w14:paraId="3CAC7043" w14:textId="77777777" w:rsidR="00854D65" w:rsidRDefault="00854D65" w:rsidP="00854D65">
      <w:pPr>
        <w:keepNext/>
        <w:tabs>
          <w:tab w:val="left" w:pos="851"/>
        </w:tabs>
        <w:adjustRightInd w:val="0"/>
        <w:spacing w:after="120"/>
        <w:jc w:val="both"/>
        <w:outlineLvl w:val="0"/>
        <w:rPr>
          <w:rFonts w:ascii="Arial" w:eastAsia="STZhongsong" w:hAnsi="Arial" w:cs="Arial"/>
          <w:b/>
          <w:caps/>
          <w:sz w:val="28"/>
          <w:szCs w:val="28"/>
          <w:lang w:val="en-GB" w:eastAsia="zh-CN"/>
        </w:rPr>
      </w:pPr>
    </w:p>
    <w:p w14:paraId="3E5BA15E" w14:textId="77777777" w:rsidR="00854D65" w:rsidRPr="003F740A" w:rsidRDefault="00854D65" w:rsidP="00854D65">
      <w:pPr>
        <w:jc w:val="center"/>
        <w:rPr>
          <w:rFonts w:ascii="Arial" w:hAnsi="Arial" w:cs="Arial"/>
          <w:b/>
          <w:bCs/>
          <w:sz w:val="20"/>
          <w:szCs w:val="20"/>
          <w:lang w:val="en-GB"/>
        </w:rPr>
      </w:pPr>
    </w:p>
    <w:tbl>
      <w:tblPr>
        <w:tblStyle w:val="TableGrid"/>
        <w:tblW w:w="0" w:type="auto"/>
        <w:tblLook w:val="04A0" w:firstRow="1" w:lastRow="0" w:firstColumn="1" w:lastColumn="0" w:noHBand="0" w:noVBand="1"/>
      </w:tblPr>
      <w:tblGrid>
        <w:gridCol w:w="3936"/>
        <w:gridCol w:w="2268"/>
      </w:tblGrid>
      <w:tr w:rsidR="00854D65" w:rsidRPr="003F740A" w14:paraId="281C3430" w14:textId="77777777" w:rsidTr="00BF1760">
        <w:tc>
          <w:tcPr>
            <w:tcW w:w="3936" w:type="dxa"/>
          </w:tcPr>
          <w:p w14:paraId="5C4A639F" w14:textId="77777777" w:rsidR="00854D65" w:rsidRPr="003F740A" w:rsidRDefault="00854D65" w:rsidP="00BF1760">
            <w:pPr>
              <w:rPr>
                <w:rFonts w:cs="Arial"/>
                <w:b/>
                <w:sz w:val="22"/>
                <w:szCs w:val="22"/>
              </w:rPr>
            </w:pPr>
            <w:r w:rsidRPr="003F740A">
              <w:rPr>
                <w:rFonts w:cs="Arial"/>
                <w:b/>
                <w:sz w:val="22"/>
                <w:szCs w:val="22"/>
              </w:rPr>
              <w:t>CONTRACT REFERENCE NUMBER</w:t>
            </w:r>
          </w:p>
        </w:tc>
        <w:tc>
          <w:tcPr>
            <w:tcW w:w="2268" w:type="dxa"/>
          </w:tcPr>
          <w:p w14:paraId="2CDCA7C0" w14:textId="77777777" w:rsidR="00854D65" w:rsidRPr="003F740A" w:rsidRDefault="00854D65" w:rsidP="00BF1760">
            <w:pPr>
              <w:rPr>
                <w:rFonts w:cs="Arial"/>
                <w:b/>
                <w:sz w:val="22"/>
                <w:szCs w:val="22"/>
              </w:rPr>
            </w:pPr>
            <w:proofErr w:type="spellStart"/>
            <w:r w:rsidRPr="00716D56">
              <w:rPr>
                <w:rFonts w:cs="Arial"/>
                <w:b/>
                <w:sz w:val="22"/>
                <w:szCs w:val="22"/>
                <w:highlight w:val="lightGray"/>
                <w:lang w:bidi="th-TH"/>
              </w:rPr>
              <w:t>RQxxxxxx</w:t>
            </w:r>
            <w:proofErr w:type="spellEnd"/>
          </w:p>
        </w:tc>
      </w:tr>
      <w:tr w:rsidR="00854D65" w:rsidRPr="003F740A" w14:paraId="6D53FBEB" w14:textId="77777777" w:rsidTr="00BF1760">
        <w:tc>
          <w:tcPr>
            <w:tcW w:w="3936" w:type="dxa"/>
          </w:tcPr>
          <w:p w14:paraId="5D0ADB32" w14:textId="77777777" w:rsidR="00854D65" w:rsidRPr="003F740A" w:rsidRDefault="00854D65" w:rsidP="00BF1760">
            <w:pPr>
              <w:rPr>
                <w:rFonts w:cs="Arial"/>
                <w:b/>
                <w:sz w:val="22"/>
                <w:szCs w:val="22"/>
              </w:rPr>
            </w:pPr>
            <w:r w:rsidRPr="003F740A">
              <w:rPr>
                <w:rFonts w:cs="Arial"/>
                <w:b/>
                <w:sz w:val="22"/>
                <w:szCs w:val="22"/>
              </w:rPr>
              <w:t>PROJECT NUMBER</w:t>
            </w:r>
          </w:p>
        </w:tc>
        <w:tc>
          <w:tcPr>
            <w:tcW w:w="2268" w:type="dxa"/>
          </w:tcPr>
          <w:p w14:paraId="0487EB21" w14:textId="77777777" w:rsidR="00854D65" w:rsidRPr="003F740A" w:rsidRDefault="00854D65" w:rsidP="00BF1760">
            <w:pPr>
              <w:rPr>
                <w:rFonts w:cs="Arial"/>
                <w:b/>
                <w:sz w:val="22"/>
                <w:szCs w:val="22"/>
              </w:rPr>
            </w:pPr>
          </w:p>
        </w:tc>
      </w:tr>
      <w:tr w:rsidR="00854D65" w:rsidRPr="003F740A" w14:paraId="666792CF" w14:textId="77777777" w:rsidTr="00BF1760">
        <w:tc>
          <w:tcPr>
            <w:tcW w:w="3936" w:type="dxa"/>
          </w:tcPr>
          <w:p w14:paraId="49F469A5" w14:textId="77777777" w:rsidR="00854D65" w:rsidRPr="003F740A" w:rsidRDefault="00854D65" w:rsidP="00BF1760">
            <w:pPr>
              <w:rPr>
                <w:rFonts w:cs="Arial"/>
                <w:b/>
                <w:sz w:val="22"/>
                <w:szCs w:val="22"/>
              </w:rPr>
            </w:pPr>
            <w:r w:rsidRPr="003F740A">
              <w:rPr>
                <w:rFonts w:cs="Arial"/>
                <w:b/>
                <w:sz w:val="22"/>
                <w:szCs w:val="22"/>
              </w:rPr>
              <w:t>AWARD NUMBER</w:t>
            </w:r>
          </w:p>
        </w:tc>
        <w:tc>
          <w:tcPr>
            <w:tcW w:w="2268" w:type="dxa"/>
          </w:tcPr>
          <w:p w14:paraId="4085C1C6" w14:textId="77777777" w:rsidR="00854D65" w:rsidRPr="003F740A" w:rsidRDefault="00854D65" w:rsidP="00BF1760">
            <w:pPr>
              <w:rPr>
                <w:rFonts w:cs="Arial"/>
                <w:b/>
                <w:sz w:val="22"/>
                <w:szCs w:val="22"/>
              </w:rPr>
            </w:pPr>
          </w:p>
        </w:tc>
      </w:tr>
    </w:tbl>
    <w:p w14:paraId="2E77ECC9" w14:textId="77777777" w:rsidR="00854D65" w:rsidRPr="003F740A" w:rsidRDefault="00854D65" w:rsidP="00854D65">
      <w:pPr>
        <w:jc w:val="center"/>
        <w:rPr>
          <w:rFonts w:ascii="Arial" w:hAnsi="Arial" w:cs="Arial"/>
          <w:b/>
          <w:bCs/>
          <w:sz w:val="20"/>
          <w:szCs w:val="20"/>
        </w:rPr>
      </w:pPr>
    </w:p>
    <w:p w14:paraId="49C3AFD7" w14:textId="77777777" w:rsidR="00854D65" w:rsidRPr="003F740A" w:rsidRDefault="00854D65" w:rsidP="00854D65">
      <w:pPr>
        <w:jc w:val="center"/>
        <w:rPr>
          <w:rFonts w:ascii="Arial" w:hAnsi="Arial" w:cs="Arial"/>
          <w:b/>
          <w:bCs/>
          <w:sz w:val="20"/>
          <w:szCs w:val="20"/>
        </w:rPr>
      </w:pPr>
      <w:r w:rsidRPr="003F740A">
        <w:rPr>
          <w:rFonts w:ascii="Arial" w:hAnsi="Arial" w:cs="Arial"/>
          <w:b/>
          <w:bCs/>
          <w:sz w:val="20"/>
          <w:szCs w:val="20"/>
        </w:rPr>
        <w:t>CONSULTANCY AGREEMENT</w:t>
      </w:r>
    </w:p>
    <w:p w14:paraId="733D9641" w14:textId="77777777" w:rsidR="00854D65" w:rsidRPr="003F740A" w:rsidRDefault="00854D65" w:rsidP="00854D65">
      <w:pPr>
        <w:jc w:val="center"/>
        <w:rPr>
          <w:rFonts w:ascii="Arial" w:hAnsi="Arial" w:cs="Arial"/>
          <w:bCs/>
          <w:sz w:val="20"/>
          <w:szCs w:val="20"/>
        </w:rPr>
      </w:pPr>
      <w:r w:rsidRPr="003F740A">
        <w:rPr>
          <w:rFonts w:ascii="Arial" w:hAnsi="Arial" w:cs="Arial"/>
          <w:bCs/>
          <w:sz w:val="20"/>
          <w:szCs w:val="20"/>
        </w:rPr>
        <w:t xml:space="preserve">(the </w:t>
      </w:r>
      <w:r w:rsidRPr="003F740A">
        <w:rPr>
          <w:rFonts w:ascii="Arial" w:hAnsi="Arial" w:cs="Arial"/>
          <w:b/>
          <w:bCs/>
          <w:sz w:val="20"/>
          <w:szCs w:val="20"/>
        </w:rPr>
        <w:t>“Agreement”</w:t>
      </w:r>
      <w:r w:rsidRPr="003F740A">
        <w:rPr>
          <w:rFonts w:ascii="Arial" w:hAnsi="Arial" w:cs="Arial"/>
          <w:bCs/>
          <w:sz w:val="20"/>
          <w:szCs w:val="20"/>
        </w:rPr>
        <w:t>)</w:t>
      </w:r>
    </w:p>
    <w:p w14:paraId="1CBA42F0" w14:textId="77777777" w:rsidR="00854D65" w:rsidRPr="003F740A" w:rsidRDefault="00854D65" w:rsidP="00854D65">
      <w:pPr>
        <w:rPr>
          <w:rFonts w:ascii="Arial" w:hAnsi="Arial" w:cs="Arial"/>
          <w:sz w:val="20"/>
          <w:szCs w:val="20"/>
        </w:rPr>
      </w:pPr>
    </w:p>
    <w:p w14:paraId="30A6A676" w14:textId="77777777" w:rsidR="00854D65" w:rsidRPr="003F740A" w:rsidRDefault="00854D65" w:rsidP="00854D65">
      <w:pPr>
        <w:rPr>
          <w:rFonts w:ascii="Arial" w:hAnsi="Arial" w:cs="Arial"/>
          <w:b/>
          <w:sz w:val="20"/>
          <w:szCs w:val="20"/>
        </w:rPr>
      </w:pPr>
    </w:p>
    <w:p w14:paraId="044CDC54" w14:textId="77777777" w:rsidR="00854D65" w:rsidRPr="003F740A" w:rsidRDefault="00854D65" w:rsidP="00854D65">
      <w:pPr>
        <w:jc w:val="center"/>
        <w:rPr>
          <w:rFonts w:ascii="Arial" w:hAnsi="Arial" w:cs="Arial"/>
          <w:b/>
          <w:sz w:val="20"/>
          <w:szCs w:val="20"/>
        </w:rPr>
      </w:pPr>
      <w:r w:rsidRPr="003F740A">
        <w:rPr>
          <w:rFonts w:ascii="Arial" w:hAnsi="Arial" w:cs="Arial"/>
          <w:b/>
          <w:sz w:val="20"/>
          <w:szCs w:val="20"/>
        </w:rPr>
        <w:t>between</w:t>
      </w:r>
    </w:p>
    <w:p w14:paraId="13AD45BB" w14:textId="77777777" w:rsidR="00854D65" w:rsidRPr="003F740A" w:rsidRDefault="00854D65" w:rsidP="00854D65">
      <w:pPr>
        <w:rPr>
          <w:rFonts w:ascii="Arial" w:hAnsi="Arial" w:cs="Arial"/>
          <w:b/>
          <w:sz w:val="20"/>
          <w:szCs w:val="20"/>
        </w:rPr>
      </w:pPr>
    </w:p>
    <w:p w14:paraId="7958C7C9" w14:textId="77777777" w:rsidR="00854D65" w:rsidRPr="003F740A" w:rsidRDefault="00854D65" w:rsidP="00854D65">
      <w:pPr>
        <w:jc w:val="both"/>
        <w:rPr>
          <w:rFonts w:ascii="Arial" w:hAnsi="Arial" w:cs="Arial"/>
          <w:sz w:val="20"/>
          <w:szCs w:val="20"/>
        </w:rPr>
      </w:pPr>
      <w:r w:rsidRPr="003F740A">
        <w:rPr>
          <w:rFonts w:ascii="Arial" w:hAnsi="Arial" w:cs="Arial"/>
          <w:b/>
          <w:sz w:val="20"/>
          <w:szCs w:val="20"/>
        </w:rPr>
        <w:t>IUCN, International Union for Conservation of Nature and Natural Resources</w:t>
      </w:r>
      <w:r w:rsidRPr="003F740A">
        <w:rPr>
          <w:rFonts w:ascii="Arial" w:hAnsi="Arial" w:cs="Arial"/>
          <w:sz w:val="20"/>
          <w:szCs w:val="20"/>
        </w:rPr>
        <w:t xml:space="preserve">, an international association established under the laws of Switzerland, with its World Headquarters located at Rue </w:t>
      </w:r>
      <w:proofErr w:type="spellStart"/>
      <w:r w:rsidRPr="003F740A">
        <w:rPr>
          <w:rFonts w:ascii="Arial" w:hAnsi="Arial" w:cs="Arial"/>
          <w:sz w:val="20"/>
          <w:szCs w:val="20"/>
        </w:rPr>
        <w:t>Mauverney</w:t>
      </w:r>
      <w:proofErr w:type="spellEnd"/>
      <w:r w:rsidRPr="003F740A">
        <w:rPr>
          <w:rFonts w:ascii="Arial" w:hAnsi="Arial" w:cs="Arial"/>
          <w:sz w:val="20"/>
          <w:szCs w:val="20"/>
        </w:rPr>
        <w:t xml:space="preserve"> 28, 1196 Gland, Switzerland (hereafter “</w:t>
      </w:r>
      <w:r w:rsidRPr="003F740A">
        <w:rPr>
          <w:rFonts w:ascii="Arial" w:hAnsi="Arial" w:cs="Arial"/>
          <w:b/>
          <w:sz w:val="20"/>
          <w:szCs w:val="20"/>
        </w:rPr>
        <w:t>IUCN</w:t>
      </w:r>
      <w:r w:rsidRPr="003F740A">
        <w:rPr>
          <w:rFonts w:ascii="Arial" w:hAnsi="Arial" w:cs="Arial"/>
          <w:sz w:val="20"/>
          <w:szCs w:val="20"/>
        </w:rPr>
        <w:t>”),</w:t>
      </w:r>
    </w:p>
    <w:p w14:paraId="5DF55457" w14:textId="77777777" w:rsidR="00854D65" w:rsidRPr="003F740A" w:rsidRDefault="00854D65" w:rsidP="00854D65">
      <w:pPr>
        <w:jc w:val="both"/>
        <w:rPr>
          <w:rFonts w:ascii="Arial" w:hAnsi="Arial" w:cs="Arial"/>
          <w:b/>
          <w:sz w:val="20"/>
          <w:szCs w:val="20"/>
        </w:rPr>
      </w:pPr>
    </w:p>
    <w:p w14:paraId="27B18438" w14:textId="77777777" w:rsidR="00854D65" w:rsidRPr="003F740A" w:rsidRDefault="00854D65" w:rsidP="00854D65">
      <w:pPr>
        <w:jc w:val="both"/>
        <w:rPr>
          <w:rFonts w:ascii="Arial" w:hAnsi="Arial" w:cs="Arial"/>
          <w:b/>
          <w:sz w:val="20"/>
          <w:szCs w:val="20"/>
        </w:rPr>
      </w:pPr>
      <w:r w:rsidRPr="003F740A">
        <w:rPr>
          <w:rFonts w:ascii="Arial" w:hAnsi="Arial" w:cs="Arial"/>
          <w:b/>
          <w:sz w:val="20"/>
          <w:szCs w:val="20"/>
        </w:rPr>
        <w:t>and</w:t>
      </w:r>
    </w:p>
    <w:p w14:paraId="602A206C" w14:textId="77777777" w:rsidR="00854D65" w:rsidRPr="003F740A" w:rsidRDefault="00854D65" w:rsidP="00854D65">
      <w:pPr>
        <w:jc w:val="both"/>
        <w:rPr>
          <w:rFonts w:ascii="Arial" w:hAnsi="Arial" w:cs="Arial"/>
          <w:b/>
          <w:iCs/>
          <w:sz w:val="20"/>
          <w:szCs w:val="20"/>
        </w:rPr>
      </w:pPr>
    </w:p>
    <w:p w14:paraId="4B2AC565" w14:textId="77777777" w:rsidR="00854D65" w:rsidRPr="003F740A" w:rsidRDefault="00854D65" w:rsidP="00854D65">
      <w:pPr>
        <w:jc w:val="both"/>
        <w:rPr>
          <w:rFonts w:ascii="Arial" w:hAnsi="Arial" w:cs="Arial"/>
          <w:sz w:val="20"/>
          <w:szCs w:val="20"/>
        </w:rPr>
      </w:pPr>
      <w:r w:rsidRPr="00716D56">
        <w:rPr>
          <w:rFonts w:ascii="Arial" w:hAnsi="Arial" w:cs="Arial"/>
          <w:b/>
          <w:sz w:val="20"/>
          <w:szCs w:val="20"/>
          <w:highlight w:val="lightGray"/>
        </w:rPr>
        <w:t>[name of other party]</w:t>
      </w:r>
      <w:r w:rsidRPr="003F740A">
        <w:rPr>
          <w:rFonts w:ascii="Arial" w:hAnsi="Arial" w:cs="Arial"/>
          <w:sz w:val="20"/>
          <w:szCs w:val="20"/>
        </w:rPr>
        <w:t xml:space="preserve">, domiciled at </w:t>
      </w:r>
      <w:r w:rsidRPr="00716D56">
        <w:rPr>
          <w:rFonts w:ascii="Arial" w:hAnsi="Arial" w:cs="Arial"/>
          <w:sz w:val="20"/>
          <w:szCs w:val="20"/>
          <w:highlight w:val="lightGray"/>
        </w:rPr>
        <w:t>[address], [country</w:t>
      </w:r>
      <w:r w:rsidRPr="003F740A">
        <w:rPr>
          <w:rFonts w:ascii="Arial" w:hAnsi="Arial" w:cs="Arial"/>
          <w:sz w:val="20"/>
          <w:szCs w:val="20"/>
        </w:rPr>
        <w:t>] (hereafter “</w:t>
      </w:r>
      <w:r w:rsidRPr="003F740A">
        <w:rPr>
          <w:rFonts w:ascii="Arial" w:hAnsi="Arial" w:cs="Arial"/>
          <w:b/>
          <w:sz w:val="20"/>
          <w:szCs w:val="20"/>
        </w:rPr>
        <w:t>Consultant”)</w:t>
      </w:r>
    </w:p>
    <w:p w14:paraId="42E39EB0" w14:textId="77777777" w:rsidR="00854D65" w:rsidRPr="003F740A" w:rsidRDefault="00854D65" w:rsidP="00854D65">
      <w:pPr>
        <w:jc w:val="both"/>
        <w:rPr>
          <w:rFonts w:ascii="Arial" w:hAnsi="Arial" w:cs="Arial"/>
          <w:sz w:val="20"/>
          <w:szCs w:val="20"/>
        </w:rPr>
      </w:pPr>
    </w:p>
    <w:p w14:paraId="314BAE77" w14:textId="77777777" w:rsidR="00854D65" w:rsidRPr="003F740A" w:rsidRDefault="00854D65" w:rsidP="00716D56">
      <w:pPr>
        <w:numPr>
          <w:ilvl w:val="0"/>
          <w:numId w:val="15"/>
        </w:numPr>
        <w:spacing w:after="120"/>
        <w:ind w:left="0" w:firstLine="0"/>
        <w:jc w:val="both"/>
        <w:rPr>
          <w:rFonts w:ascii="Arial" w:hAnsi="Arial" w:cs="Arial"/>
          <w:sz w:val="20"/>
          <w:szCs w:val="20"/>
          <w:lang w:val="en-GB"/>
        </w:rPr>
      </w:pPr>
      <w:r w:rsidRPr="003F740A">
        <w:rPr>
          <w:rFonts w:ascii="Arial" w:hAnsi="Arial" w:cs="Arial"/>
          <w:sz w:val="20"/>
          <w:szCs w:val="20"/>
        </w:rPr>
        <w:t xml:space="preserve">IUCN and the Consultant shall be referred to herein individually as a “Party” and together </w:t>
      </w:r>
      <w:r w:rsidRPr="003F740A">
        <w:rPr>
          <w:rFonts w:ascii="Arial" w:hAnsi="Arial" w:cs="Arial"/>
          <w:sz w:val="20"/>
          <w:szCs w:val="20"/>
          <w:lang w:val="en-GB"/>
        </w:rPr>
        <w:t>as the “Parties”.</w:t>
      </w:r>
    </w:p>
    <w:p w14:paraId="3F70CD9E" w14:textId="77777777" w:rsidR="00854D65" w:rsidRPr="003F740A" w:rsidRDefault="00854D65" w:rsidP="00854D65">
      <w:pPr>
        <w:keepNext/>
        <w:jc w:val="both"/>
        <w:outlineLvl w:val="2"/>
        <w:rPr>
          <w:rFonts w:ascii="Arial" w:hAnsi="Arial" w:cs="Arial"/>
          <w:b/>
          <w:sz w:val="20"/>
          <w:szCs w:val="20"/>
        </w:rPr>
      </w:pPr>
    </w:p>
    <w:p w14:paraId="658CFDB0" w14:textId="77777777" w:rsidR="00854D65" w:rsidRPr="003F740A" w:rsidRDefault="00854D65" w:rsidP="00854D65">
      <w:pPr>
        <w:jc w:val="both"/>
        <w:rPr>
          <w:rFonts w:ascii="Arial" w:hAnsi="Arial" w:cs="Arial"/>
          <w:b/>
          <w:sz w:val="20"/>
          <w:szCs w:val="20"/>
        </w:rPr>
      </w:pPr>
      <w:r w:rsidRPr="003F740A">
        <w:rPr>
          <w:rFonts w:ascii="Arial" w:hAnsi="Arial" w:cs="Arial"/>
          <w:b/>
          <w:sz w:val="20"/>
          <w:szCs w:val="20"/>
        </w:rPr>
        <w:t>PREAMBLE</w:t>
      </w:r>
    </w:p>
    <w:p w14:paraId="6CED3A3A" w14:textId="77777777" w:rsidR="00854D65" w:rsidRPr="003F740A" w:rsidRDefault="00854D65" w:rsidP="00854D65">
      <w:pPr>
        <w:jc w:val="both"/>
        <w:rPr>
          <w:rFonts w:ascii="Arial" w:hAnsi="Arial" w:cs="Arial"/>
          <w:sz w:val="20"/>
          <w:szCs w:val="20"/>
        </w:rPr>
      </w:pPr>
    </w:p>
    <w:p w14:paraId="63DFB57C" w14:textId="77777777" w:rsidR="00854D65" w:rsidRPr="003F740A" w:rsidRDefault="00854D65" w:rsidP="00854D65">
      <w:pPr>
        <w:jc w:val="both"/>
        <w:rPr>
          <w:rFonts w:ascii="Arial" w:hAnsi="Arial" w:cs="Arial"/>
          <w:sz w:val="20"/>
          <w:szCs w:val="20"/>
        </w:rPr>
      </w:pPr>
      <w:r w:rsidRPr="003F740A">
        <w:rPr>
          <w:rFonts w:ascii="Arial" w:hAnsi="Arial" w:cs="Arial"/>
          <w:b/>
          <w:sz w:val="20"/>
          <w:szCs w:val="20"/>
        </w:rPr>
        <w:t>Whereas</w:t>
      </w:r>
      <w:r w:rsidRPr="003F740A">
        <w:rPr>
          <w:rFonts w:ascii="Arial" w:hAnsi="Arial" w:cs="Arial"/>
          <w:sz w:val="20"/>
          <w:szCs w:val="20"/>
        </w:rPr>
        <w:t xml:space="preserve"> the mission of IUCN is to influence, encourage and assist societies throughout the world to conserve the integrity and diversity of nature and to ensure that any use of natural resources is equitable and ecologically </w:t>
      </w:r>
      <w:proofErr w:type="gramStart"/>
      <w:r w:rsidRPr="003F740A">
        <w:rPr>
          <w:rFonts w:ascii="Arial" w:hAnsi="Arial" w:cs="Arial"/>
          <w:sz w:val="20"/>
          <w:szCs w:val="20"/>
        </w:rPr>
        <w:t>sustainable;</w:t>
      </w:r>
      <w:proofErr w:type="gramEnd"/>
    </w:p>
    <w:p w14:paraId="18423DFA" w14:textId="77777777" w:rsidR="00854D65" w:rsidRPr="003F740A" w:rsidRDefault="00854D65" w:rsidP="00854D65">
      <w:pPr>
        <w:jc w:val="both"/>
        <w:rPr>
          <w:rFonts w:ascii="Arial" w:hAnsi="Arial" w:cs="Arial"/>
          <w:sz w:val="20"/>
          <w:szCs w:val="20"/>
        </w:rPr>
      </w:pPr>
    </w:p>
    <w:p w14:paraId="405050D3" w14:textId="77777777" w:rsidR="00854D65" w:rsidRPr="003F740A" w:rsidRDefault="00854D65" w:rsidP="00854D65">
      <w:pPr>
        <w:jc w:val="both"/>
        <w:rPr>
          <w:rFonts w:ascii="Arial" w:hAnsi="Arial" w:cs="Arial"/>
          <w:sz w:val="20"/>
          <w:szCs w:val="20"/>
        </w:rPr>
      </w:pPr>
      <w:r w:rsidRPr="003F740A">
        <w:rPr>
          <w:rFonts w:ascii="Arial" w:hAnsi="Arial" w:cs="Arial"/>
          <w:sz w:val="20"/>
          <w:szCs w:val="20"/>
        </w:rPr>
        <w:t xml:space="preserve">[OPTION 1] </w:t>
      </w:r>
      <w:r w:rsidRPr="003F740A">
        <w:rPr>
          <w:rFonts w:ascii="Arial" w:hAnsi="Arial" w:cs="Arial"/>
          <w:b/>
          <w:sz w:val="20"/>
          <w:szCs w:val="20"/>
        </w:rPr>
        <w:t>Whereas</w:t>
      </w:r>
      <w:r w:rsidRPr="003F740A">
        <w:rPr>
          <w:rFonts w:ascii="Arial" w:hAnsi="Arial" w:cs="Arial"/>
          <w:sz w:val="20"/>
          <w:szCs w:val="20"/>
        </w:rPr>
        <w:t xml:space="preserve"> IUCN has received a donation from </w:t>
      </w:r>
      <w:r w:rsidRPr="00716D56">
        <w:rPr>
          <w:rFonts w:ascii="Arial" w:hAnsi="Arial" w:cs="Arial"/>
          <w:sz w:val="20"/>
          <w:szCs w:val="20"/>
          <w:highlight w:val="lightGray"/>
        </w:rPr>
        <w:t>[name of the Donor]</w:t>
      </w:r>
      <w:r w:rsidRPr="003F740A">
        <w:rPr>
          <w:rFonts w:ascii="Arial" w:hAnsi="Arial" w:cs="Arial"/>
          <w:sz w:val="20"/>
          <w:szCs w:val="20"/>
        </w:rPr>
        <w:t xml:space="preserve"> (hereafter the “Donor”) to implement the Project </w:t>
      </w:r>
      <w:r w:rsidRPr="00716D56">
        <w:rPr>
          <w:rFonts w:ascii="Arial" w:hAnsi="Arial" w:cs="Arial"/>
          <w:sz w:val="20"/>
          <w:szCs w:val="20"/>
          <w:highlight w:val="lightGray"/>
        </w:rPr>
        <w:t>[insert the name</w:t>
      </w:r>
      <w:r w:rsidRPr="003F740A">
        <w:rPr>
          <w:rFonts w:ascii="Arial" w:hAnsi="Arial" w:cs="Arial"/>
          <w:sz w:val="20"/>
          <w:szCs w:val="20"/>
        </w:rPr>
        <w:t>] (the “Project”) and wishes to benefit from certain skills and abilities of the Consultant with the aim of providing IUCN with assistance and support in [</w:t>
      </w:r>
      <w:r w:rsidRPr="00716D56">
        <w:rPr>
          <w:rFonts w:ascii="Arial" w:hAnsi="Arial" w:cs="Arial"/>
          <w:sz w:val="20"/>
          <w:szCs w:val="20"/>
          <w:highlight w:val="lightGray"/>
        </w:rPr>
        <w:t xml:space="preserve">describe the activities for which support is expected from </w:t>
      </w:r>
      <w:proofErr w:type="gramStart"/>
      <w:r w:rsidRPr="00716D56">
        <w:rPr>
          <w:rFonts w:ascii="Arial" w:hAnsi="Arial" w:cs="Arial"/>
          <w:sz w:val="20"/>
          <w:szCs w:val="20"/>
          <w:highlight w:val="lightGray"/>
        </w:rPr>
        <w:t>Consultant</w:t>
      </w:r>
      <w:proofErr w:type="gramEnd"/>
      <w:r w:rsidRPr="00716D56">
        <w:rPr>
          <w:rFonts w:ascii="Arial" w:hAnsi="Arial" w:cs="Arial"/>
          <w:sz w:val="20"/>
          <w:szCs w:val="20"/>
          <w:highlight w:val="lightGray"/>
        </w:rPr>
        <w:t>]</w:t>
      </w:r>
      <w:r w:rsidRPr="003F740A">
        <w:rPr>
          <w:rFonts w:ascii="Arial" w:hAnsi="Arial" w:cs="Arial"/>
          <w:sz w:val="20"/>
          <w:szCs w:val="20"/>
        </w:rPr>
        <w:t xml:space="preserve">. </w:t>
      </w:r>
    </w:p>
    <w:p w14:paraId="6439808C" w14:textId="77777777" w:rsidR="00854D65" w:rsidRPr="003F740A" w:rsidRDefault="00854D65" w:rsidP="00854D65">
      <w:pPr>
        <w:jc w:val="both"/>
        <w:rPr>
          <w:rFonts w:ascii="Arial" w:hAnsi="Arial" w:cs="Arial"/>
          <w:sz w:val="20"/>
          <w:szCs w:val="20"/>
        </w:rPr>
      </w:pPr>
    </w:p>
    <w:p w14:paraId="0D056928" w14:textId="77777777" w:rsidR="00854D65" w:rsidRPr="003F740A" w:rsidRDefault="00854D65" w:rsidP="00854D65">
      <w:pPr>
        <w:jc w:val="both"/>
        <w:rPr>
          <w:rFonts w:ascii="Arial" w:hAnsi="Arial" w:cs="Arial"/>
          <w:sz w:val="20"/>
          <w:szCs w:val="20"/>
        </w:rPr>
      </w:pPr>
      <w:r w:rsidRPr="003F740A">
        <w:rPr>
          <w:rFonts w:ascii="Arial" w:hAnsi="Arial" w:cs="Arial"/>
          <w:sz w:val="20"/>
          <w:szCs w:val="20"/>
        </w:rPr>
        <w:t>[OPTION 2]</w:t>
      </w:r>
      <w:r w:rsidRPr="003F740A">
        <w:rPr>
          <w:rFonts w:ascii="Arial" w:hAnsi="Arial" w:cs="Arial"/>
          <w:b/>
          <w:sz w:val="20"/>
          <w:szCs w:val="20"/>
        </w:rPr>
        <w:t xml:space="preserve"> Whereas</w:t>
      </w:r>
      <w:r w:rsidRPr="003F740A">
        <w:rPr>
          <w:rFonts w:ascii="Arial" w:hAnsi="Arial" w:cs="Arial"/>
          <w:sz w:val="20"/>
          <w:szCs w:val="20"/>
        </w:rPr>
        <w:t xml:space="preserve"> IUCN wishes to obtain advisory and consulting services from the Consultant </w:t>
      </w:r>
      <w:r w:rsidRPr="00716D56">
        <w:rPr>
          <w:rFonts w:ascii="Arial" w:hAnsi="Arial" w:cs="Arial"/>
          <w:sz w:val="20"/>
          <w:szCs w:val="20"/>
          <w:highlight w:val="lightGray"/>
        </w:rPr>
        <w:t xml:space="preserve">[for XXX or </w:t>
      </w:r>
      <w:proofErr w:type="gramStart"/>
      <w:r w:rsidRPr="00716D56">
        <w:rPr>
          <w:rFonts w:ascii="Arial" w:hAnsi="Arial" w:cs="Arial"/>
          <w:sz w:val="20"/>
          <w:szCs w:val="20"/>
          <w:highlight w:val="lightGray"/>
        </w:rPr>
        <w:t>in the area of</w:t>
      </w:r>
      <w:proofErr w:type="gramEnd"/>
      <w:r w:rsidRPr="00716D56">
        <w:rPr>
          <w:rFonts w:ascii="Arial" w:hAnsi="Arial" w:cs="Arial"/>
          <w:sz w:val="20"/>
          <w:szCs w:val="20"/>
          <w:highlight w:val="lightGray"/>
        </w:rPr>
        <w:t xml:space="preserve"> XXX]</w:t>
      </w:r>
      <w:r w:rsidRPr="003F740A">
        <w:rPr>
          <w:rFonts w:ascii="Arial" w:hAnsi="Arial" w:cs="Arial"/>
          <w:sz w:val="20"/>
          <w:szCs w:val="20"/>
        </w:rPr>
        <w:t xml:space="preserve"> and the Consultant agrees to assist IUCN with such services under the terms and the conditions set forth in this Agreement.</w:t>
      </w:r>
    </w:p>
    <w:p w14:paraId="239FE565" w14:textId="77777777" w:rsidR="00854D65" w:rsidRPr="003F740A" w:rsidRDefault="00854D65" w:rsidP="00854D65">
      <w:pPr>
        <w:jc w:val="both"/>
        <w:rPr>
          <w:rFonts w:ascii="Arial" w:hAnsi="Arial" w:cs="Arial"/>
          <w:sz w:val="20"/>
          <w:szCs w:val="20"/>
        </w:rPr>
      </w:pPr>
    </w:p>
    <w:p w14:paraId="48302091" w14:textId="77777777" w:rsidR="00854D65" w:rsidRPr="003F740A" w:rsidRDefault="00854D65" w:rsidP="00854D65">
      <w:pPr>
        <w:jc w:val="both"/>
        <w:rPr>
          <w:rFonts w:ascii="Arial" w:hAnsi="Arial" w:cs="Arial"/>
          <w:sz w:val="20"/>
          <w:szCs w:val="20"/>
        </w:rPr>
      </w:pPr>
      <w:r w:rsidRPr="003F740A">
        <w:rPr>
          <w:rFonts w:ascii="Arial" w:hAnsi="Arial" w:cs="Arial"/>
          <w:b/>
          <w:sz w:val="20"/>
          <w:szCs w:val="20"/>
        </w:rPr>
        <w:t>Whereas</w:t>
      </w:r>
      <w:r w:rsidRPr="003F740A">
        <w:rPr>
          <w:rFonts w:ascii="Arial" w:hAnsi="Arial" w:cs="Arial"/>
          <w:sz w:val="20"/>
          <w:szCs w:val="20"/>
        </w:rPr>
        <w:t xml:space="preserve"> the Consultant has represented to IUCN that it has the required expertise and </w:t>
      </w:r>
      <w:proofErr w:type="gramStart"/>
      <w:r w:rsidRPr="003F740A">
        <w:rPr>
          <w:rFonts w:ascii="Arial" w:hAnsi="Arial" w:cs="Arial"/>
          <w:sz w:val="20"/>
          <w:szCs w:val="20"/>
        </w:rPr>
        <w:t>experience;</w:t>
      </w:r>
      <w:proofErr w:type="gramEnd"/>
    </w:p>
    <w:p w14:paraId="795E4273" w14:textId="77777777" w:rsidR="00854D65" w:rsidRPr="003F740A" w:rsidRDefault="00854D65" w:rsidP="00854D65">
      <w:pPr>
        <w:jc w:val="both"/>
        <w:rPr>
          <w:rFonts w:ascii="Arial" w:hAnsi="Arial" w:cs="Arial"/>
          <w:sz w:val="20"/>
          <w:szCs w:val="20"/>
        </w:rPr>
      </w:pPr>
    </w:p>
    <w:p w14:paraId="30282592" w14:textId="77777777" w:rsidR="00854D65" w:rsidRPr="003F740A" w:rsidRDefault="00854D65" w:rsidP="00854D65">
      <w:pPr>
        <w:jc w:val="both"/>
        <w:rPr>
          <w:rFonts w:ascii="Arial" w:hAnsi="Arial" w:cs="Arial"/>
          <w:sz w:val="20"/>
          <w:szCs w:val="20"/>
        </w:rPr>
      </w:pPr>
      <w:r w:rsidRPr="003F740A">
        <w:rPr>
          <w:rFonts w:ascii="Arial" w:hAnsi="Arial" w:cs="Arial"/>
          <w:b/>
          <w:sz w:val="20"/>
          <w:szCs w:val="20"/>
        </w:rPr>
        <w:t>Now therefore</w:t>
      </w:r>
      <w:r w:rsidRPr="003F740A">
        <w:rPr>
          <w:rFonts w:ascii="Arial" w:hAnsi="Arial" w:cs="Arial"/>
          <w:sz w:val="20"/>
          <w:szCs w:val="20"/>
        </w:rPr>
        <w:t xml:space="preserve"> the Parties agree as follows:</w:t>
      </w:r>
    </w:p>
    <w:p w14:paraId="0F362C2E" w14:textId="77777777" w:rsidR="00854D65" w:rsidRPr="003F740A" w:rsidRDefault="00854D65" w:rsidP="00854D65">
      <w:pPr>
        <w:jc w:val="both"/>
        <w:rPr>
          <w:rFonts w:ascii="Arial" w:hAnsi="Arial" w:cs="Arial"/>
          <w:sz w:val="20"/>
          <w:szCs w:val="20"/>
        </w:rPr>
      </w:pPr>
    </w:p>
    <w:p w14:paraId="2C49A7E5" w14:textId="77777777" w:rsidR="00854D65" w:rsidRPr="003F740A" w:rsidRDefault="00854D65" w:rsidP="00854D65">
      <w:pPr>
        <w:jc w:val="both"/>
        <w:rPr>
          <w:rFonts w:ascii="Arial" w:hAnsi="Arial" w:cs="Arial"/>
          <w:sz w:val="20"/>
          <w:szCs w:val="20"/>
        </w:rPr>
      </w:pPr>
    </w:p>
    <w:p w14:paraId="20BAC519" w14:textId="77777777" w:rsidR="00854D65" w:rsidRPr="003F740A" w:rsidRDefault="00854D65" w:rsidP="00716D56">
      <w:pPr>
        <w:keepNext/>
        <w:numPr>
          <w:ilvl w:val="1"/>
          <w:numId w:val="17"/>
        </w:numPr>
        <w:tabs>
          <w:tab w:val="left" w:pos="357"/>
        </w:tabs>
        <w:suppressAutoHyphens/>
        <w:autoSpaceDE w:val="0"/>
        <w:autoSpaceDN w:val="0"/>
        <w:adjustRightInd w:val="0"/>
        <w:ind w:left="1500" w:hanging="360"/>
        <w:jc w:val="both"/>
        <w:outlineLvl w:val="1"/>
        <w:rPr>
          <w:rFonts w:ascii="Arial" w:hAnsi="Arial" w:cs="Arial"/>
          <w:b/>
          <w:sz w:val="20"/>
          <w:szCs w:val="20"/>
          <w:u w:color="000000"/>
        </w:rPr>
      </w:pPr>
      <w:r w:rsidRPr="003F740A">
        <w:rPr>
          <w:rFonts w:ascii="Arial" w:hAnsi="Arial" w:cs="Arial"/>
          <w:b/>
          <w:sz w:val="20"/>
          <w:szCs w:val="20"/>
          <w:u w:color="000000"/>
        </w:rPr>
        <w:t>SERVICES</w:t>
      </w:r>
    </w:p>
    <w:p w14:paraId="38281FCE" w14:textId="77777777" w:rsidR="00854D65" w:rsidRPr="003F740A" w:rsidRDefault="00854D65" w:rsidP="00854D65">
      <w:pPr>
        <w:rPr>
          <w:rFonts w:cs="Angsana New"/>
        </w:rPr>
      </w:pPr>
    </w:p>
    <w:p w14:paraId="765905DD" w14:textId="77777777" w:rsidR="00854D65" w:rsidRPr="003F740A" w:rsidRDefault="00854D65" w:rsidP="00716D56">
      <w:pPr>
        <w:numPr>
          <w:ilvl w:val="1"/>
          <w:numId w:val="18"/>
        </w:numPr>
        <w:tabs>
          <w:tab w:val="left" w:pos="426"/>
        </w:tabs>
        <w:overflowPunct w:val="0"/>
        <w:autoSpaceDE w:val="0"/>
        <w:autoSpaceDN w:val="0"/>
        <w:adjustRightInd w:val="0"/>
        <w:ind w:left="0" w:firstLine="0"/>
        <w:contextualSpacing/>
        <w:jc w:val="both"/>
        <w:textAlignment w:val="baseline"/>
        <w:rPr>
          <w:rFonts w:ascii="Arial" w:hAnsi="Arial" w:cs="Arial"/>
          <w:sz w:val="20"/>
          <w:szCs w:val="20"/>
        </w:rPr>
      </w:pPr>
      <w:r w:rsidRPr="003F740A">
        <w:rPr>
          <w:rFonts w:ascii="Arial" w:hAnsi="Arial" w:cs="Arial"/>
          <w:sz w:val="20"/>
          <w:szCs w:val="20"/>
        </w:rPr>
        <w:t xml:space="preserve">The Consultant will </w:t>
      </w:r>
      <w:r w:rsidRPr="00716D56">
        <w:rPr>
          <w:rFonts w:ascii="Arial" w:hAnsi="Arial" w:cs="Arial"/>
          <w:sz w:val="20"/>
          <w:szCs w:val="20"/>
          <w:highlight w:val="lightGray"/>
        </w:rPr>
        <w:t>[short description of the services</w:t>
      </w:r>
      <w:r w:rsidRPr="003F740A">
        <w:rPr>
          <w:rFonts w:ascii="Arial" w:hAnsi="Arial" w:cs="Arial"/>
          <w:sz w:val="20"/>
          <w:szCs w:val="20"/>
        </w:rPr>
        <w:t>] and perform the tasks and deliver the deliverables no later than the agreed deadline(s) as set out in the terms of reference attached as Annex I (the “Services”).</w:t>
      </w:r>
    </w:p>
    <w:p w14:paraId="5042DBEE" w14:textId="77777777" w:rsidR="00854D65" w:rsidRPr="003F740A" w:rsidRDefault="00854D65" w:rsidP="00854D65">
      <w:pPr>
        <w:tabs>
          <w:tab w:val="left" w:pos="426"/>
        </w:tabs>
        <w:overflowPunct w:val="0"/>
        <w:autoSpaceDE w:val="0"/>
        <w:autoSpaceDN w:val="0"/>
        <w:adjustRightInd w:val="0"/>
        <w:contextualSpacing/>
        <w:jc w:val="both"/>
        <w:textAlignment w:val="baseline"/>
        <w:rPr>
          <w:rFonts w:ascii="Arial" w:hAnsi="Arial" w:cs="Arial"/>
          <w:sz w:val="20"/>
          <w:szCs w:val="20"/>
        </w:rPr>
      </w:pPr>
    </w:p>
    <w:p w14:paraId="2FFC21FD" w14:textId="77777777" w:rsidR="00854D65" w:rsidRPr="003F740A" w:rsidRDefault="00854D65" w:rsidP="00716D56">
      <w:pPr>
        <w:numPr>
          <w:ilvl w:val="1"/>
          <w:numId w:val="18"/>
        </w:numPr>
        <w:tabs>
          <w:tab w:val="left" w:pos="426"/>
        </w:tabs>
        <w:overflowPunct w:val="0"/>
        <w:autoSpaceDE w:val="0"/>
        <w:autoSpaceDN w:val="0"/>
        <w:adjustRightInd w:val="0"/>
        <w:ind w:left="0" w:firstLine="0"/>
        <w:contextualSpacing/>
        <w:jc w:val="both"/>
        <w:textAlignment w:val="baseline"/>
        <w:rPr>
          <w:rFonts w:ascii="Arial" w:hAnsi="Arial" w:cs="Arial"/>
          <w:sz w:val="20"/>
          <w:szCs w:val="20"/>
        </w:rPr>
      </w:pPr>
      <w:r w:rsidRPr="003F740A">
        <w:rPr>
          <w:rFonts w:ascii="Arial" w:hAnsi="Arial" w:cs="Arial"/>
          <w:sz w:val="20"/>
          <w:szCs w:val="20"/>
        </w:rPr>
        <w:t xml:space="preserve">IUCN reserves the right to request any reports (progress, financial or otherwise additional to those required under the Agreement), which could </w:t>
      </w:r>
      <w:proofErr w:type="gramStart"/>
      <w:r w:rsidRPr="003F740A">
        <w:rPr>
          <w:rFonts w:ascii="Arial" w:hAnsi="Arial" w:cs="Arial"/>
          <w:sz w:val="20"/>
          <w:szCs w:val="20"/>
        </w:rPr>
        <w:t>be considered to be</w:t>
      </w:r>
      <w:proofErr w:type="gramEnd"/>
      <w:r w:rsidRPr="003F740A">
        <w:rPr>
          <w:rFonts w:ascii="Arial" w:hAnsi="Arial" w:cs="Arial"/>
          <w:sz w:val="20"/>
          <w:szCs w:val="20"/>
        </w:rPr>
        <w:t xml:space="preserve"> reasonably required to evidence satisfactory performance under the Agreement.</w:t>
      </w:r>
    </w:p>
    <w:p w14:paraId="76B0A94B" w14:textId="77777777" w:rsidR="00854D65" w:rsidRPr="003F740A" w:rsidRDefault="00854D65" w:rsidP="00854D65">
      <w:pPr>
        <w:overflowPunct w:val="0"/>
        <w:autoSpaceDE w:val="0"/>
        <w:autoSpaceDN w:val="0"/>
        <w:adjustRightInd w:val="0"/>
        <w:ind w:left="720"/>
        <w:contextualSpacing/>
        <w:textAlignment w:val="baseline"/>
        <w:rPr>
          <w:rFonts w:ascii="Arial" w:hAnsi="Arial" w:cs="Arial"/>
          <w:sz w:val="20"/>
          <w:szCs w:val="20"/>
        </w:rPr>
      </w:pPr>
    </w:p>
    <w:p w14:paraId="725B9FE6" w14:textId="77777777" w:rsidR="00854D65" w:rsidRPr="003F740A" w:rsidRDefault="00854D65" w:rsidP="00716D56">
      <w:pPr>
        <w:numPr>
          <w:ilvl w:val="1"/>
          <w:numId w:val="18"/>
        </w:numPr>
        <w:tabs>
          <w:tab w:val="left" w:pos="426"/>
        </w:tabs>
        <w:overflowPunct w:val="0"/>
        <w:autoSpaceDE w:val="0"/>
        <w:autoSpaceDN w:val="0"/>
        <w:adjustRightInd w:val="0"/>
        <w:ind w:left="0" w:firstLine="0"/>
        <w:contextualSpacing/>
        <w:textAlignment w:val="baseline"/>
        <w:rPr>
          <w:rFonts w:ascii="Arial" w:hAnsi="Arial" w:cs="Arial"/>
          <w:sz w:val="20"/>
          <w:szCs w:val="20"/>
        </w:rPr>
      </w:pPr>
      <w:r w:rsidRPr="003F740A">
        <w:rPr>
          <w:rFonts w:ascii="Arial" w:hAnsi="Arial" w:cs="Arial"/>
          <w:sz w:val="20"/>
          <w:szCs w:val="20"/>
        </w:rPr>
        <w:t xml:space="preserve">The Consultant shall not subcontract the Services to third parties without the prior written consent of IUCN. </w:t>
      </w:r>
      <w:proofErr w:type="gramStart"/>
      <w:r w:rsidRPr="003F740A">
        <w:rPr>
          <w:rFonts w:ascii="Arial" w:hAnsi="Arial" w:cs="Arial"/>
          <w:sz w:val="20"/>
          <w:szCs w:val="20"/>
        </w:rPr>
        <w:t>However</w:t>
      </w:r>
      <w:proofErr w:type="gramEnd"/>
      <w:r w:rsidRPr="003F740A">
        <w:rPr>
          <w:rFonts w:ascii="Arial" w:hAnsi="Arial" w:cs="Arial"/>
          <w:sz w:val="20"/>
          <w:szCs w:val="20"/>
        </w:rPr>
        <w:t xml:space="preserve"> the Consultant may under his/her own responsibility use the services of others provided such services are of an auxiliary or clerical nature.</w:t>
      </w:r>
    </w:p>
    <w:p w14:paraId="40122BEC" w14:textId="77777777" w:rsidR="00854D65" w:rsidRPr="003F740A" w:rsidRDefault="00854D65" w:rsidP="00716D56">
      <w:pPr>
        <w:keepNext/>
        <w:numPr>
          <w:ilvl w:val="1"/>
          <w:numId w:val="17"/>
        </w:numPr>
        <w:tabs>
          <w:tab w:val="left" w:pos="357"/>
        </w:tabs>
        <w:suppressAutoHyphens/>
        <w:autoSpaceDE w:val="0"/>
        <w:autoSpaceDN w:val="0"/>
        <w:adjustRightInd w:val="0"/>
        <w:spacing w:before="480" w:after="300"/>
        <w:ind w:left="1500" w:hanging="360"/>
        <w:jc w:val="both"/>
        <w:outlineLvl w:val="1"/>
        <w:rPr>
          <w:rFonts w:ascii="Arial" w:hAnsi="Arial" w:cs="Arial"/>
          <w:b/>
          <w:sz w:val="20"/>
          <w:szCs w:val="20"/>
          <w:u w:color="000000"/>
        </w:rPr>
      </w:pPr>
      <w:r w:rsidRPr="003F740A">
        <w:rPr>
          <w:rFonts w:ascii="Arial" w:hAnsi="Arial" w:cs="Arial"/>
          <w:b/>
          <w:sz w:val="20"/>
          <w:szCs w:val="20"/>
          <w:u w:color="000000"/>
        </w:rPr>
        <w:lastRenderedPageBreak/>
        <w:t>TERM</w:t>
      </w:r>
    </w:p>
    <w:p w14:paraId="142BCFD5" w14:textId="77777777" w:rsidR="00854D65" w:rsidRPr="003F740A" w:rsidRDefault="00854D65" w:rsidP="00854D65">
      <w:pPr>
        <w:tabs>
          <w:tab w:val="left" w:pos="0"/>
        </w:tabs>
        <w:suppressAutoHyphens/>
        <w:autoSpaceDE w:val="0"/>
        <w:autoSpaceDN w:val="0"/>
        <w:adjustRightInd w:val="0"/>
        <w:spacing w:after="120"/>
        <w:jc w:val="both"/>
        <w:rPr>
          <w:rFonts w:ascii="Arial" w:hAnsi="Arial" w:cs="Arial"/>
          <w:sz w:val="20"/>
          <w:szCs w:val="20"/>
          <w:u w:color="000000"/>
        </w:rPr>
      </w:pPr>
      <w:r w:rsidRPr="003F740A">
        <w:rPr>
          <w:rFonts w:ascii="Arial" w:hAnsi="Arial" w:cs="Arial"/>
          <w:sz w:val="20"/>
          <w:szCs w:val="20"/>
          <w:u w:color="000000"/>
        </w:rPr>
        <w:t xml:space="preserve">This Agreement comes into effect on </w:t>
      </w:r>
      <w:r w:rsidRPr="00716D56">
        <w:rPr>
          <w:rFonts w:ascii="Arial" w:hAnsi="Arial" w:cs="Arial"/>
          <w:sz w:val="20"/>
          <w:szCs w:val="20"/>
          <w:highlight w:val="lightGray"/>
          <w:u w:color="000000"/>
        </w:rPr>
        <w:t>[date] [or] [upon its signature by both Parties]</w:t>
      </w:r>
      <w:r w:rsidRPr="003F740A">
        <w:rPr>
          <w:rFonts w:ascii="Arial" w:hAnsi="Arial" w:cs="Arial"/>
          <w:sz w:val="20"/>
          <w:szCs w:val="20"/>
          <w:u w:color="000000"/>
        </w:rPr>
        <w:t xml:space="preserve"> (the “Effective Date”) and will expire on </w:t>
      </w:r>
      <w:r w:rsidRPr="00716D56">
        <w:rPr>
          <w:rFonts w:ascii="Arial" w:hAnsi="Arial" w:cs="Arial"/>
          <w:sz w:val="20"/>
          <w:szCs w:val="20"/>
          <w:highlight w:val="lightGray"/>
          <w:u w:color="000000"/>
        </w:rPr>
        <w:t>[date]</w:t>
      </w:r>
      <w:r w:rsidRPr="003F740A">
        <w:rPr>
          <w:rFonts w:ascii="Arial" w:hAnsi="Arial" w:cs="Arial"/>
          <w:sz w:val="20"/>
          <w:szCs w:val="20"/>
          <w:u w:color="000000"/>
        </w:rPr>
        <w:t xml:space="preserve"> (the “Expiration Date”).</w:t>
      </w:r>
    </w:p>
    <w:p w14:paraId="6FD0E2B6" w14:textId="77777777" w:rsidR="00854D65" w:rsidRPr="003F740A" w:rsidRDefault="00854D65" w:rsidP="00716D56">
      <w:pPr>
        <w:keepNext/>
        <w:numPr>
          <w:ilvl w:val="1"/>
          <w:numId w:val="17"/>
        </w:numPr>
        <w:tabs>
          <w:tab w:val="left" w:pos="357"/>
        </w:tabs>
        <w:suppressAutoHyphens/>
        <w:autoSpaceDE w:val="0"/>
        <w:autoSpaceDN w:val="0"/>
        <w:adjustRightInd w:val="0"/>
        <w:spacing w:before="480" w:after="300"/>
        <w:ind w:left="1500" w:hanging="360"/>
        <w:jc w:val="both"/>
        <w:outlineLvl w:val="1"/>
        <w:rPr>
          <w:rFonts w:ascii="Arial" w:hAnsi="Arial" w:cs="Arial"/>
          <w:b/>
          <w:sz w:val="20"/>
          <w:szCs w:val="20"/>
          <w:u w:color="000000"/>
        </w:rPr>
      </w:pPr>
      <w:r w:rsidRPr="003F740A">
        <w:rPr>
          <w:rFonts w:ascii="Arial" w:hAnsi="Arial" w:cs="Arial"/>
          <w:b/>
          <w:sz w:val="20"/>
          <w:szCs w:val="20"/>
          <w:u w:color="000000"/>
        </w:rPr>
        <w:t>INDEPENDENT STATUS</w:t>
      </w:r>
    </w:p>
    <w:p w14:paraId="3B965322" w14:textId="77777777" w:rsidR="00854D65" w:rsidRPr="003F740A" w:rsidRDefault="00854D65" w:rsidP="00716D56">
      <w:pPr>
        <w:numPr>
          <w:ilvl w:val="1"/>
          <w:numId w:val="19"/>
        </w:numPr>
        <w:tabs>
          <w:tab w:val="left" w:pos="426"/>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 xml:space="preserve">The Consultant acknowledges that he/she is engaged as an independent contractor and shall perform under his/her sole responsibility. Nothing in this Agreement shall render the Consultant an employee, agent or partner of IUCN and the Consultant will not hold himself/herself out as such. </w:t>
      </w:r>
    </w:p>
    <w:p w14:paraId="1100124D" w14:textId="77777777" w:rsidR="00854D65" w:rsidRPr="003F740A" w:rsidRDefault="00854D65" w:rsidP="00854D65">
      <w:pPr>
        <w:tabs>
          <w:tab w:val="left" w:pos="426"/>
        </w:tabs>
        <w:overflowPunct w:val="0"/>
        <w:autoSpaceDE w:val="0"/>
        <w:autoSpaceDN w:val="0"/>
        <w:adjustRightInd w:val="0"/>
        <w:contextualSpacing/>
        <w:jc w:val="both"/>
        <w:textAlignment w:val="baseline"/>
        <w:rPr>
          <w:rFonts w:ascii="Arial" w:hAnsi="Arial" w:cs="Arial"/>
          <w:sz w:val="20"/>
          <w:szCs w:val="20"/>
          <w:lang w:val="en-GB"/>
        </w:rPr>
      </w:pPr>
    </w:p>
    <w:p w14:paraId="4ACACA5F" w14:textId="77777777" w:rsidR="00854D65" w:rsidRPr="003F740A" w:rsidRDefault="00854D65" w:rsidP="00716D56">
      <w:pPr>
        <w:numPr>
          <w:ilvl w:val="1"/>
          <w:numId w:val="19"/>
        </w:numPr>
        <w:tabs>
          <w:tab w:val="left" w:pos="426"/>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rPr>
        <w:t xml:space="preserve">The Consultant shall have no authority to </w:t>
      </w:r>
      <w:proofErr w:type="gramStart"/>
      <w:r w:rsidRPr="003F740A">
        <w:rPr>
          <w:rFonts w:ascii="Arial" w:hAnsi="Arial" w:cs="Arial"/>
          <w:sz w:val="20"/>
          <w:szCs w:val="20"/>
        </w:rPr>
        <w:t>enter into</w:t>
      </w:r>
      <w:proofErr w:type="gramEnd"/>
      <w:r w:rsidRPr="003F740A">
        <w:rPr>
          <w:rFonts w:ascii="Arial" w:hAnsi="Arial" w:cs="Arial"/>
          <w:sz w:val="20"/>
          <w:szCs w:val="20"/>
        </w:rPr>
        <w:t xml:space="preserve"> contracts or to incur any other legally binding commitment on behalf of IUCN.</w:t>
      </w:r>
    </w:p>
    <w:p w14:paraId="60C27367" w14:textId="77777777" w:rsidR="00854D65" w:rsidRPr="003F740A" w:rsidRDefault="00854D65" w:rsidP="00854D65">
      <w:pPr>
        <w:tabs>
          <w:tab w:val="left" w:pos="426"/>
        </w:tabs>
        <w:overflowPunct w:val="0"/>
        <w:autoSpaceDE w:val="0"/>
        <w:autoSpaceDN w:val="0"/>
        <w:adjustRightInd w:val="0"/>
        <w:contextualSpacing/>
        <w:jc w:val="both"/>
        <w:textAlignment w:val="baseline"/>
        <w:rPr>
          <w:rFonts w:ascii="Arial" w:hAnsi="Arial" w:cs="Arial"/>
          <w:sz w:val="20"/>
          <w:szCs w:val="20"/>
          <w:lang w:val="en-GB"/>
        </w:rPr>
      </w:pPr>
    </w:p>
    <w:p w14:paraId="1ED22EE8" w14:textId="77777777" w:rsidR="00854D65" w:rsidRPr="003F740A" w:rsidRDefault="00854D65" w:rsidP="00716D56">
      <w:pPr>
        <w:numPr>
          <w:ilvl w:val="1"/>
          <w:numId w:val="19"/>
        </w:numPr>
        <w:tabs>
          <w:tab w:val="left" w:pos="426"/>
        </w:tabs>
        <w:overflowPunct w:val="0"/>
        <w:autoSpaceDE w:val="0"/>
        <w:autoSpaceDN w:val="0"/>
        <w:adjustRightInd w:val="0"/>
        <w:ind w:left="0" w:firstLine="0"/>
        <w:contextualSpacing/>
        <w:jc w:val="both"/>
        <w:textAlignment w:val="baseline"/>
        <w:rPr>
          <w:rFonts w:ascii="Arial" w:hAnsi="Arial" w:cs="Arial"/>
          <w:sz w:val="20"/>
          <w:szCs w:val="20"/>
        </w:rPr>
      </w:pPr>
      <w:r w:rsidRPr="003F740A">
        <w:rPr>
          <w:rFonts w:ascii="Arial" w:hAnsi="Arial" w:cs="Arial"/>
          <w:sz w:val="20"/>
          <w:szCs w:val="20"/>
        </w:rPr>
        <w:t xml:space="preserve"> The Consultant shall not hold himself/herself out or permit himself/herself to be held out as having authority to do or say anything on behalf of or in the name of IUCN.</w:t>
      </w:r>
    </w:p>
    <w:p w14:paraId="005E30C2" w14:textId="77777777" w:rsidR="00854D65" w:rsidRPr="003F740A" w:rsidRDefault="00854D65" w:rsidP="00716D56">
      <w:pPr>
        <w:keepNext/>
        <w:numPr>
          <w:ilvl w:val="1"/>
          <w:numId w:val="17"/>
        </w:numPr>
        <w:tabs>
          <w:tab w:val="left" w:pos="357"/>
        </w:tabs>
        <w:suppressAutoHyphens/>
        <w:autoSpaceDE w:val="0"/>
        <w:autoSpaceDN w:val="0"/>
        <w:adjustRightInd w:val="0"/>
        <w:spacing w:before="480" w:after="300"/>
        <w:ind w:left="1500" w:hanging="360"/>
        <w:outlineLvl w:val="1"/>
        <w:rPr>
          <w:rFonts w:ascii="Arial" w:hAnsi="Arial" w:cs="Arial"/>
          <w:b/>
          <w:sz w:val="20"/>
          <w:szCs w:val="20"/>
          <w:u w:color="000000"/>
        </w:rPr>
      </w:pPr>
      <w:r w:rsidRPr="003F740A">
        <w:rPr>
          <w:rFonts w:ascii="Arial" w:hAnsi="Arial" w:cs="Arial"/>
          <w:b/>
          <w:sz w:val="20"/>
          <w:szCs w:val="20"/>
          <w:u w:color="000000"/>
        </w:rPr>
        <w:t xml:space="preserve">OBLIGATIONS </w:t>
      </w:r>
    </w:p>
    <w:p w14:paraId="388137FA" w14:textId="77777777" w:rsidR="00854D65" w:rsidRPr="003F740A" w:rsidRDefault="00854D65" w:rsidP="00716D56">
      <w:pPr>
        <w:numPr>
          <w:ilvl w:val="1"/>
          <w:numId w:val="14"/>
        </w:numPr>
        <w:tabs>
          <w:tab w:val="left" w:pos="426"/>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 xml:space="preserve">The Consultant shall carry out his/her duties in an expert and diligent manner and to the best of his ability; he/she shall promptly and faithfully comply with all lawful and reasonable requests which may be made by the IUCN Contact Person. </w:t>
      </w:r>
    </w:p>
    <w:p w14:paraId="504D3FD2" w14:textId="77777777" w:rsidR="00854D65" w:rsidRPr="003F740A" w:rsidRDefault="00854D65" w:rsidP="00854D65">
      <w:pPr>
        <w:tabs>
          <w:tab w:val="left" w:pos="426"/>
        </w:tabs>
        <w:overflowPunct w:val="0"/>
        <w:autoSpaceDE w:val="0"/>
        <w:autoSpaceDN w:val="0"/>
        <w:adjustRightInd w:val="0"/>
        <w:contextualSpacing/>
        <w:jc w:val="both"/>
        <w:textAlignment w:val="baseline"/>
        <w:rPr>
          <w:rFonts w:ascii="Arial" w:hAnsi="Arial" w:cs="Arial"/>
          <w:sz w:val="20"/>
          <w:szCs w:val="20"/>
          <w:lang w:val="en-GB"/>
        </w:rPr>
      </w:pPr>
    </w:p>
    <w:p w14:paraId="3E9646E3" w14:textId="77777777" w:rsidR="00854D65" w:rsidRPr="003F740A" w:rsidRDefault="00854D65" w:rsidP="00716D56">
      <w:pPr>
        <w:numPr>
          <w:ilvl w:val="1"/>
          <w:numId w:val="14"/>
        </w:numPr>
        <w:tabs>
          <w:tab w:val="left" w:pos="426"/>
        </w:tabs>
        <w:overflowPunct w:val="0"/>
        <w:autoSpaceDE w:val="0"/>
        <w:autoSpaceDN w:val="0"/>
        <w:adjustRightInd w:val="0"/>
        <w:ind w:left="0" w:firstLine="0"/>
        <w:contextualSpacing/>
        <w:jc w:val="both"/>
        <w:textAlignment w:val="baseline"/>
        <w:rPr>
          <w:rFonts w:ascii="Arial" w:hAnsi="Arial" w:cs="Arial"/>
          <w:sz w:val="20"/>
          <w:szCs w:val="20"/>
        </w:rPr>
      </w:pPr>
      <w:r w:rsidRPr="003F740A">
        <w:rPr>
          <w:rFonts w:ascii="Arial" w:hAnsi="Arial" w:cs="Arial"/>
          <w:sz w:val="20"/>
          <w:szCs w:val="20"/>
        </w:rPr>
        <w:t>The Consultant shall give written or oral advice or information regarding the execution of the Services as and when required by IUCN.</w:t>
      </w:r>
    </w:p>
    <w:p w14:paraId="262A4603" w14:textId="77777777" w:rsidR="00854D65" w:rsidRPr="003F740A" w:rsidRDefault="00854D65" w:rsidP="00854D65">
      <w:pPr>
        <w:tabs>
          <w:tab w:val="left" w:pos="426"/>
        </w:tabs>
        <w:overflowPunct w:val="0"/>
        <w:autoSpaceDE w:val="0"/>
        <w:autoSpaceDN w:val="0"/>
        <w:adjustRightInd w:val="0"/>
        <w:contextualSpacing/>
        <w:jc w:val="both"/>
        <w:textAlignment w:val="baseline"/>
        <w:rPr>
          <w:rFonts w:ascii="Arial" w:hAnsi="Arial" w:cs="Arial"/>
          <w:sz w:val="20"/>
          <w:szCs w:val="20"/>
        </w:rPr>
      </w:pPr>
    </w:p>
    <w:p w14:paraId="3ECCA8DF" w14:textId="77777777" w:rsidR="00854D65" w:rsidRPr="003F740A" w:rsidRDefault="00854D65" w:rsidP="00716D56">
      <w:pPr>
        <w:numPr>
          <w:ilvl w:val="1"/>
          <w:numId w:val="14"/>
        </w:numPr>
        <w:tabs>
          <w:tab w:val="left" w:pos="426"/>
        </w:tabs>
        <w:overflowPunct w:val="0"/>
        <w:autoSpaceDE w:val="0"/>
        <w:autoSpaceDN w:val="0"/>
        <w:adjustRightInd w:val="0"/>
        <w:ind w:left="0" w:firstLine="0"/>
        <w:contextualSpacing/>
        <w:jc w:val="both"/>
        <w:textAlignment w:val="baseline"/>
        <w:rPr>
          <w:rFonts w:ascii="Arial" w:hAnsi="Arial" w:cs="Arial"/>
          <w:sz w:val="20"/>
          <w:szCs w:val="20"/>
        </w:rPr>
      </w:pPr>
      <w:r w:rsidRPr="003F740A">
        <w:rPr>
          <w:rFonts w:ascii="Arial" w:hAnsi="Arial" w:cs="Arial"/>
          <w:sz w:val="20"/>
          <w:szCs w:val="20"/>
        </w:rPr>
        <w:t>In the case of illness, accident or a case of Force Majeure as described under clause 14.3 preventing him/her from performing the Services, the Consultant shall promptly notify IUCN in writing of such impediment.</w:t>
      </w:r>
    </w:p>
    <w:p w14:paraId="4C774D4D" w14:textId="77777777" w:rsidR="00854D65" w:rsidRPr="003F740A" w:rsidRDefault="00854D65" w:rsidP="00716D56">
      <w:pPr>
        <w:keepNext/>
        <w:numPr>
          <w:ilvl w:val="1"/>
          <w:numId w:val="17"/>
        </w:numPr>
        <w:tabs>
          <w:tab w:val="left" w:pos="357"/>
        </w:tabs>
        <w:suppressAutoHyphens/>
        <w:autoSpaceDE w:val="0"/>
        <w:autoSpaceDN w:val="0"/>
        <w:adjustRightInd w:val="0"/>
        <w:spacing w:before="480" w:after="300"/>
        <w:ind w:left="1500" w:hanging="360"/>
        <w:outlineLvl w:val="1"/>
        <w:rPr>
          <w:rFonts w:ascii="Arial" w:hAnsi="Arial" w:cs="Arial"/>
          <w:b/>
          <w:sz w:val="20"/>
          <w:szCs w:val="20"/>
          <w:u w:color="000000"/>
        </w:rPr>
      </w:pPr>
      <w:r w:rsidRPr="003F740A">
        <w:rPr>
          <w:rFonts w:ascii="Arial" w:hAnsi="Arial" w:cs="Arial"/>
          <w:b/>
          <w:sz w:val="20"/>
          <w:szCs w:val="20"/>
          <w:u w:color="000000"/>
        </w:rPr>
        <w:t>REMUNERATION</w:t>
      </w:r>
    </w:p>
    <w:p w14:paraId="17DD5818" w14:textId="77777777" w:rsidR="00854D65" w:rsidRPr="003F740A" w:rsidRDefault="00854D65" w:rsidP="00716D56">
      <w:pPr>
        <w:numPr>
          <w:ilvl w:val="1"/>
          <w:numId w:val="20"/>
        </w:numPr>
        <w:tabs>
          <w:tab w:val="left" w:pos="426"/>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 xml:space="preserve">As full remuneration for the services performed under the terms of this Agreement, IUCN shall pay the Consultant a fixed and firm lump sum of </w:t>
      </w:r>
      <w:r w:rsidRPr="00716D56">
        <w:rPr>
          <w:rFonts w:ascii="Arial" w:hAnsi="Arial" w:cs="Arial"/>
          <w:sz w:val="20"/>
          <w:szCs w:val="20"/>
          <w:highlight w:val="lightGray"/>
          <w:lang w:val="en-GB"/>
        </w:rPr>
        <w:t>[</w:t>
      </w:r>
      <w:r w:rsidRPr="00716D56">
        <w:rPr>
          <w:rFonts w:ascii="Arial" w:hAnsi="Arial" w:cs="Arial"/>
          <w:b/>
          <w:sz w:val="20"/>
          <w:szCs w:val="20"/>
          <w:highlight w:val="lightGray"/>
          <w:lang w:val="en-GB"/>
        </w:rPr>
        <w:t>currency/amount in numbers (amount spelled out in letters)</w:t>
      </w:r>
      <w:r w:rsidRPr="00716D56">
        <w:rPr>
          <w:rFonts w:ascii="Arial" w:hAnsi="Arial" w:cs="Arial"/>
          <w:sz w:val="20"/>
          <w:szCs w:val="20"/>
          <w:highlight w:val="lightGray"/>
          <w:lang w:val="en-GB"/>
        </w:rPr>
        <w:t>]</w:t>
      </w:r>
      <w:r w:rsidRPr="003F740A">
        <w:rPr>
          <w:rFonts w:ascii="Arial" w:hAnsi="Arial" w:cs="Arial"/>
          <w:sz w:val="20"/>
          <w:szCs w:val="20"/>
          <w:lang w:val="en-GB"/>
        </w:rPr>
        <w:t xml:space="preserve"> (“the Remuneration”) based on </w:t>
      </w:r>
      <w:r w:rsidRPr="00716D56">
        <w:rPr>
          <w:rFonts w:ascii="Arial" w:hAnsi="Arial" w:cs="Arial"/>
          <w:sz w:val="20"/>
          <w:szCs w:val="20"/>
          <w:highlight w:val="lightGray"/>
          <w:lang w:val="en-GB"/>
        </w:rPr>
        <w:t>[number of days]</w:t>
      </w:r>
      <w:r w:rsidRPr="003F740A">
        <w:rPr>
          <w:rFonts w:ascii="Arial" w:hAnsi="Arial" w:cs="Arial"/>
          <w:sz w:val="20"/>
          <w:szCs w:val="20"/>
          <w:lang w:val="en-GB"/>
        </w:rPr>
        <w:t xml:space="preserve"> days of work at a daily rate of </w:t>
      </w:r>
      <w:r w:rsidRPr="00716D56">
        <w:rPr>
          <w:rFonts w:ascii="Arial" w:hAnsi="Arial" w:cs="Arial"/>
          <w:sz w:val="20"/>
          <w:szCs w:val="20"/>
          <w:highlight w:val="lightGray"/>
          <w:lang w:val="en-GB"/>
        </w:rPr>
        <w:t>[daily rate]</w:t>
      </w:r>
      <w:r w:rsidRPr="003F740A">
        <w:rPr>
          <w:rFonts w:ascii="Arial" w:hAnsi="Arial" w:cs="Arial"/>
          <w:sz w:val="20"/>
          <w:szCs w:val="20"/>
          <w:lang w:val="en-GB"/>
        </w:rPr>
        <w:t xml:space="preserve"> as follows: </w:t>
      </w:r>
    </w:p>
    <w:p w14:paraId="21895162" w14:textId="77777777" w:rsidR="00854D65" w:rsidRPr="003F740A" w:rsidRDefault="00854D65" w:rsidP="00854D65">
      <w:pPr>
        <w:suppressAutoHyphens/>
        <w:jc w:val="both"/>
        <w:rPr>
          <w:rFonts w:ascii="Arial" w:hAnsi="Arial" w:cs="Arial"/>
          <w:sz w:val="20"/>
          <w:szCs w:val="20"/>
        </w:rPr>
      </w:pPr>
    </w:p>
    <w:p w14:paraId="2C03ED13" w14:textId="77777777" w:rsidR="00854D65" w:rsidRPr="003F740A" w:rsidRDefault="00854D65" w:rsidP="00716D56">
      <w:pPr>
        <w:numPr>
          <w:ilvl w:val="2"/>
          <w:numId w:val="20"/>
        </w:numPr>
        <w:tabs>
          <w:tab w:val="left" w:pos="426"/>
        </w:tabs>
        <w:overflowPunct w:val="0"/>
        <w:autoSpaceDE w:val="0"/>
        <w:autoSpaceDN w:val="0"/>
        <w:adjustRightInd w:val="0"/>
        <w:ind w:left="0" w:firstLine="0"/>
        <w:contextualSpacing/>
        <w:jc w:val="both"/>
        <w:textAlignment w:val="baseline"/>
        <w:rPr>
          <w:rFonts w:ascii="Arial" w:hAnsi="Arial" w:cs="Arial"/>
          <w:color w:val="000000"/>
          <w:sz w:val="20"/>
          <w:szCs w:val="20"/>
          <w:u w:color="000000"/>
          <w:lang w:val="en-GB" w:eastAsia="de-DE"/>
        </w:rPr>
      </w:pPr>
      <w:r w:rsidRPr="003F740A">
        <w:rPr>
          <w:rFonts w:ascii="Arial" w:hAnsi="Arial" w:cs="Arial"/>
          <w:color w:val="000000"/>
          <w:sz w:val="20"/>
          <w:szCs w:val="20"/>
          <w:u w:color="000000"/>
          <w:lang w:val="en-GB" w:eastAsia="de-DE"/>
        </w:rPr>
        <w:t xml:space="preserve">A first instalment of </w:t>
      </w:r>
      <w:r w:rsidRPr="00716D56">
        <w:rPr>
          <w:rFonts w:ascii="Arial" w:hAnsi="Arial" w:cs="Arial"/>
          <w:color w:val="000000"/>
          <w:sz w:val="20"/>
          <w:szCs w:val="20"/>
          <w:highlight w:val="lightGray"/>
          <w:u w:color="000000"/>
          <w:lang w:val="en-GB" w:eastAsia="de-DE"/>
        </w:rPr>
        <w:t>[currency/amount in numbers (amount spelled out in letters)]</w:t>
      </w:r>
      <w:r w:rsidRPr="003F740A">
        <w:rPr>
          <w:rFonts w:ascii="Arial" w:hAnsi="Arial" w:cs="Arial"/>
          <w:color w:val="000000"/>
          <w:sz w:val="20"/>
          <w:szCs w:val="20"/>
          <w:u w:color="000000"/>
          <w:lang w:val="en-GB" w:eastAsia="de-DE"/>
        </w:rPr>
        <w:t xml:space="preserve"> corresponding to 30% of the Remuneration upon receipt of a signed copy of this Agreement together with a first </w:t>
      </w:r>
      <w:proofErr w:type="gramStart"/>
      <w:r w:rsidRPr="003F740A">
        <w:rPr>
          <w:rFonts w:ascii="Arial" w:hAnsi="Arial" w:cs="Arial"/>
          <w:color w:val="000000"/>
          <w:sz w:val="20"/>
          <w:szCs w:val="20"/>
          <w:u w:color="000000"/>
          <w:lang w:val="en-GB" w:eastAsia="de-DE"/>
        </w:rPr>
        <w:t>invoice;</w:t>
      </w:r>
      <w:proofErr w:type="gramEnd"/>
    </w:p>
    <w:p w14:paraId="2DAACEE4" w14:textId="77777777" w:rsidR="00854D65" w:rsidRPr="003F740A" w:rsidRDefault="00854D65" w:rsidP="00854D65">
      <w:pPr>
        <w:suppressAutoHyphens/>
        <w:jc w:val="both"/>
        <w:rPr>
          <w:rFonts w:ascii="Arial" w:hAnsi="Arial" w:cs="Arial"/>
          <w:sz w:val="20"/>
          <w:szCs w:val="20"/>
          <w:lang w:val="en-GB"/>
        </w:rPr>
      </w:pPr>
    </w:p>
    <w:p w14:paraId="0CCFC444" w14:textId="77777777" w:rsidR="00854D65" w:rsidRPr="003F740A" w:rsidRDefault="00854D65" w:rsidP="00716D56">
      <w:pPr>
        <w:numPr>
          <w:ilvl w:val="2"/>
          <w:numId w:val="20"/>
        </w:numPr>
        <w:tabs>
          <w:tab w:val="left" w:pos="426"/>
        </w:tabs>
        <w:overflowPunct w:val="0"/>
        <w:autoSpaceDE w:val="0"/>
        <w:autoSpaceDN w:val="0"/>
        <w:adjustRightInd w:val="0"/>
        <w:ind w:left="0" w:firstLine="0"/>
        <w:contextualSpacing/>
        <w:jc w:val="both"/>
        <w:textAlignment w:val="baseline"/>
        <w:rPr>
          <w:rFonts w:ascii="Arial" w:hAnsi="Arial" w:cs="Arial"/>
          <w:color w:val="000000"/>
          <w:sz w:val="20"/>
          <w:szCs w:val="20"/>
          <w:u w:color="000000"/>
          <w:lang w:val="en-GB" w:eastAsia="de-DE"/>
        </w:rPr>
      </w:pPr>
      <w:r w:rsidRPr="003F740A">
        <w:rPr>
          <w:rFonts w:ascii="Arial" w:hAnsi="Arial" w:cs="Arial"/>
          <w:color w:val="000000"/>
          <w:sz w:val="20"/>
          <w:szCs w:val="20"/>
          <w:u w:color="000000"/>
          <w:lang w:val="en-GB" w:eastAsia="de-DE"/>
        </w:rPr>
        <w:t xml:space="preserve">A second instalment of </w:t>
      </w:r>
      <w:r w:rsidRPr="00716D56">
        <w:rPr>
          <w:rFonts w:ascii="Arial" w:hAnsi="Arial" w:cs="Arial"/>
          <w:color w:val="000000"/>
          <w:sz w:val="20"/>
          <w:szCs w:val="20"/>
          <w:highlight w:val="lightGray"/>
          <w:u w:color="000000"/>
          <w:lang w:val="en-GB" w:eastAsia="de-DE"/>
        </w:rPr>
        <w:t>[currency/amount in numbers (amount spelled out in letters)]</w:t>
      </w:r>
      <w:r w:rsidRPr="003F740A">
        <w:rPr>
          <w:rFonts w:ascii="Arial" w:hAnsi="Arial" w:cs="Arial"/>
          <w:color w:val="000000"/>
          <w:sz w:val="20"/>
          <w:szCs w:val="20"/>
          <w:u w:color="000000"/>
          <w:lang w:val="en-GB" w:eastAsia="de-DE"/>
        </w:rPr>
        <w:t xml:space="preserve"> corresponding to 30% of the Remuneration upon delivery and IUCN written acceptance of </w:t>
      </w:r>
      <w:r w:rsidRPr="00716D56">
        <w:rPr>
          <w:rFonts w:ascii="Arial" w:hAnsi="Arial" w:cs="Arial"/>
          <w:color w:val="000000"/>
          <w:sz w:val="20"/>
          <w:szCs w:val="20"/>
          <w:highlight w:val="lightGray"/>
          <w:u w:color="000000"/>
          <w:lang w:val="en-GB" w:eastAsia="de-DE"/>
        </w:rPr>
        <w:t>[please indicate what task(s)/deliverable(s) will trigger payment]</w:t>
      </w:r>
      <w:r w:rsidRPr="003F740A">
        <w:rPr>
          <w:rFonts w:ascii="Arial" w:hAnsi="Arial" w:cs="Arial"/>
          <w:color w:val="000000"/>
          <w:sz w:val="20"/>
          <w:szCs w:val="20"/>
          <w:u w:color="000000"/>
          <w:lang w:val="en-GB" w:eastAsia="de-DE"/>
        </w:rPr>
        <w:t>; and</w:t>
      </w:r>
    </w:p>
    <w:p w14:paraId="19A92A77" w14:textId="77777777" w:rsidR="00854D65" w:rsidRPr="003F740A" w:rsidRDefault="00854D65" w:rsidP="00854D65">
      <w:pPr>
        <w:suppressAutoHyphens/>
        <w:jc w:val="both"/>
        <w:rPr>
          <w:rFonts w:ascii="Arial" w:hAnsi="Arial" w:cs="Arial"/>
          <w:sz w:val="20"/>
          <w:szCs w:val="20"/>
          <w:lang w:val="en-GB"/>
        </w:rPr>
      </w:pPr>
    </w:p>
    <w:p w14:paraId="09CECED5" w14:textId="77777777" w:rsidR="00854D65" w:rsidRPr="003F740A" w:rsidRDefault="00854D65" w:rsidP="00716D56">
      <w:pPr>
        <w:numPr>
          <w:ilvl w:val="2"/>
          <w:numId w:val="20"/>
        </w:numPr>
        <w:tabs>
          <w:tab w:val="left" w:pos="426"/>
        </w:tabs>
        <w:overflowPunct w:val="0"/>
        <w:autoSpaceDE w:val="0"/>
        <w:autoSpaceDN w:val="0"/>
        <w:adjustRightInd w:val="0"/>
        <w:ind w:left="0" w:firstLine="0"/>
        <w:contextualSpacing/>
        <w:jc w:val="both"/>
        <w:textAlignment w:val="baseline"/>
        <w:rPr>
          <w:rFonts w:ascii="Arial" w:hAnsi="Arial" w:cs="Arial"/>
          <w:color w:val="000000"/>
          <w:sz w:val="20"/>
          <w:szCs w:val="20"/>
          <w:u w:color="000000"/>
          <w:lang w:val="en-GB" w:eastAsia="de-DE"/>
        </w:rPr>
      </w:pPr>
      <w:r w:rsidRPr="003F740A">
        <w:rPr>
          <w:rFonts w:ascii="Arial" w:hAnsi="Arial" w:cs="Arial"/>
          <w:color w:val="000000"/>
          <w:sz w:val="20"/>
          <w:szCs w:val="20"/>
          <w:u w:color="000000"/>
          <w:lang w:val="en-GB" w:eastAsia="de-DE"/>
        </w:rPr>
        <w:t>A third and last instalment of [</w:t>
      </w:r>
      <w:r w:rsidRPr="00854D65">
        <w:rPr>
          <w:rFonts w:ascii="Arial" w:hAnsi="Arial" w:cs="Arial"/>
          <w:color w:val="000000"/>
          <w:sz w:val="20"/>
          <w:szCs w:val="20"/>
          <w:highlight w:val="lightGray"/>
          <w:u w:color="000000"/>
          <w:lang w:val="en-GB" w:eastAsia="de-DE"/>
        </w:rPr>
        <w:t>currency/amount in numbers (amount spelled out in letters)]</w:t>
      </w:r>
      <w:r w:rsidRPr="003F740A">
        <w:rPr>
          <w:rFonts w:ascii="Arial" w:hAnsi="Arial" w:cs="Arial"/>
          <w:color w:val="000000"/>
          <w:sz w:val="20"/>
          <w:szCs w:val="20"/>
          <w:u w:color="000000"/>
          <w:lang w:val="en-GB" w:eastAsia="de-DE"/>
        </w:rPr>
        <w:t xml:space="preserve"> corresponding to remaining 40% of the Remuneration upon satisfactory and timely completion and IUCN written acceptance of all Services as specified in Annex I.  </w:t>
      </w:r>
    </w:p>
    <w:p w14:paraId="5DE16C50" w14:textId="77777777" w:rsidR="00854D65" w:rsidRPr="003F740A" w:rsidRDefault="00854D65" w:rsidP="00854D65">
      <w:pPr>
        <w:tabs>
          <w:tab w:val="left" w:pos="426"/>
        </w:tabs>
        <w:overflowPunct w:val="0"/>
        <w:autoSpaceDE w:val="0"/>
        <w:autoSpaceDN w:val="0"/>
        <w:adjustRightInd w:val="0"/>
        <w:contextualSpacing/>
        <w:jc w:val="both"/>
        <w:textAlignment w:val="baseline"/>
        <w:rPr>
          <w:rFonts w:ascii="Arial" w:hAnsi="Arial" w:cs="Arial"/>
          <w:sz w:val="20"/>
          <w:szCs w:val="20"/>
          <w:lang w:val="en-GB"/>
        </w:rPr>
      </w:pPr>
    </w:p>
    <w:p w14:paraId="2C0515FA" w14:textId="77777777" w:rsidR="00854D65" w:rsidRPr="003F740A" w:rsidRDefault="00854D65" w:rsidP="00716D56">
      <w:pPr>
        <w:numPr>
          <w:ilvl w:val="1"/>
          <w:numId w:val="20"/>
        </w:numPr>
        <w:tabs>
          <w:tab w:val="left" w:pos="426"/>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The Consultant must submit a valid invoice quoting the Contract Reference Number and number of the instalment for each payment to be made.</w:t>
      </w:r>
    </w:p>
    <w:p w14:paraId="5A28D449" w14:textId="77777777" w:rsidR="00854D65" w:rsidRPr="003F740A" w:rsidRDefault="00854D65" w:rsidP="00854D65">
      <w:pPr>
        <w:tabs>
          <w:tab w:val="left" w:pos="426"/>
        </w:tabs>
        <w:overflowPunct w:val="0"/>
        <w:autoSpaceDE w:val="0"/>
        <w:autoSpaceDN w:val="0"/>
        <w:adjustRightInd w:val="0"/>
        <w:contextualSpacing/>
        <w:jc w:val="both"/>
        <w:textAlignment w:val="baseline"/>
        <w:rPr>
          <w:rFonts w:ascii="Arial" w:hAnsi="Arial" w:cs="Arial"/>
          <w:sz w:val="20"/>
          <w:szCs w:val="20"/>
          <w:lang w:val="en-GB"/>
        </w:rPr>
      </w:pPr>
    </w:p>
    <w:p w14:paraId="6B64E4C3" w14:textId="77777777" w:rsidR="00854D65" w:rsidRPr="003F740A" w:rsidRDefault="00854D65" w:rsidP="00716D56">
      <w:pPr>
        <w:numPr>
          <w:ilvl w:val="1"/>
          <w:numId w:val="20"/>
        </w:numPr>
        <w:tabs>
          <w:tab w:val="left" w:pos="426"/>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If the tasks defined in the Agreement are not fulfilled to the satisfaction of IUCN within the requested time limit, IUCN reserves the right to withhold any further payments and recuperate any funds already paid for unfulfilled Services.</w:t>
      </w:r>
    </w:p>
    <w:p w14:paraId="18A8EA6E" w14:textId="77777777" w:rsidR="00854D65" w:rsidRPr="003F740A" w:rsidRDefault="00854D65" w:rsidP="00854D65">
      <w:pPr>
        <w:tabs>
          <w:tab w:val="left" w:pos="3718"/>
        </w:tabs>
        <w:overflowPunct w:val="0"/>
        <w:autoSpaceDE w:val="0"/>
        <w:autoSpaceDN w:val="0"/>
        <w:adjustRightInd w:val="0"/>
        <w:ind w:left="720"/>
        <w:contextualSpacing/>
        <w:textAlignment w:val="baseline"/>
        <w:rPr>
          <w:rFonts w:ascii="Arial" w:hAnsi="Arial" w:cs="Arial"/>
          <w:sz w:val="20"/>
          <w:szCs w:val="20"/>
          <w:lang w:val="en-GB"/>
        </w:rPr>
      </w:pPr>
      <w:r w:rsidRPr="003F740A">
        <w:rPr>
          <w:rFonts w:ascii="Arial" w:hAnsi="Arial" w:cs="Arial"/>
          <w:sz w:val="20"/>
          <w:szCs w:val="20"/>
          <w:lang w:val="en-GB"/>
        </w:rPr>
        <w:tab/>
      </w:r>
    </w:p>
    <w:p w14:paraId="23362C7E" w14:textId="77777777" w:rsidR="00854D65" w:rsidRPr="003F740A" w:rsidRDefault="00854D65" w:rsidP="00716D56">
      <w:pPr>
        <w:numPr>
          <w:ilvl w:val="1"/>
          <w:numId w:val="20"/>
        </w:numPr>
        <w:tabs>
          <w:tab w:val="left" w:pos="426"/>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IUCN shall make payments to the Consultant’s bank account (to be opened in the name of the Consultant in the place where Consultant is established or where the Services are provided) as follows:</w:t>
      </w:r>
    </w:p>
    <w:p w14:paraId="7055AFE4" w14:textId="77777777" w:rsidR="00854D65" w:rsidRPr="003F740A" w:rsidRDefault="00854D65" w:rsidP="00854D65">
      <w:pPr>
        <w:tabs>
          <w:tab w:val="left" w:pos="426"/>
        </w:tabs>
        <w:jc w:val="both"/>
        <w:rPr>
          <w:rFonts w:ascii="Arial" w:hAnsi="Arial" w:cs="Arial"/>
          <w:sz w:val="20"/>
          <w:szCs w:val="20"/>
        </w:rPr>
      </w:pPr>
    </w:p>
    <w:p w14:paraId="2249C108" w14:textId="77777777" w:rsidR="00854D65" w:rsidRPr="003F740A" w:rsidRDefault="00854D65" w:rsidP="00854D65">
      <w:pPr>
        <w:tabs>
          <w:tab w:val="left" w:pos="426"/>
        </w:tabs>
        <w:jc w:val="both"/>
        <w:rPr>
          <w:rFonts w:ascii="Arial" w:hAnsi="Arial" w:cs="Arial"/>
          <w:sz w:val="20"/>
          <w:szCs w:val="20"/>
        </w:rPr>
      </w:pPr>
      <w:r w:rsidRPr="003F740A">
        <w:rPr>
          <w:rFonts w:ascii="Arial" w:hAnsi="Arial" w:cs="Arial"/>
          <w:sz w:val="20"/>
          <w:szCs w:val="20"/>
        </w:rPr>
        <w:lastRenderedPageBreak/>
        <w:t xml:space="preserve">Complete Account name: </w:t>
      </w:r>
      <w:r w:rsidRPr="00854D65">
        <w:rPr>
          <w:rFonts w:ascii="Arial" w:hAnsi="Arial" w:cs="Arial"/>
          <w:color w:val="000000"/>
          <w:sz w:val="20"/>
          <w:szCs w:val="20"/>
          <w:highlight w:val="lightGray"/>
          <w:u w:color="000000"/>
          <w:lang w:val="en-GB" w:eastAsia="de-DE"/>
        </w:rPr>
        <w:t>[xxx]</w:t>
      </w:r>
    </w:p>
    <w:p w14:paraId="027F057C" w14:textId="510ABCFD" w:rsidR="00854D65" w:rsidRPr="003F740A" w:rsidRDefault="00854D65" w:rsidP="00854D65">
      <w:pPr>
        <w:tabs>
          <w:tab w:val="left" w:pos="426"/>
        </w:tabs>
        <w:jc w:val="both"/>
        <w:rPr>
          <w:rFonts w:ascii="Arial" w:hAnsi="Arial" w:cs="Arial"/>
          <w:sz w:val="20"/>
          <w:szCs w:val="20"/>
        </w:rPr>
      </w:pPr>
      <w:r w:rsidRPr="003F740A">
        <w:rPr>
          <w:rFonts w:ascii="Arial" w:hAnsi="Arial" w:cs="Arial"/>
          <w:sz w:val="20"/>
          <w:szCs w:val="20"/>
        </w:rPr>
        <w:t xml:space="preserve">Currency: </w:t>
      </w:r>
      <w:r w:rsidRPr="00854D65">
        <w:rPr>
          <w:rFonts w:ascii="Arial" w:hAnsi="Arial" w:cs="Arial"/>
          <w:color w:val="000000"/>
          <w:sz w:val="20"/>
          <w:szCs w:val="20"/>
          <w:highlight w:val="lightGray"/>
          <w:u w:color="000000"/>
          <w:lang w:val="en-GB" w:eastAsia="de-DE"/>
        </w:rPr>
        <w:t>[xxx]</w:t>
      </w:r>
    </w:p>
    <w:p w14:paraId="5E0214A7" w14:textId="1E988A61" w:rsidR="00854D65" w:rsidRPr="003F740A" w:rsidRDefault="00854D65" w:rsidP="00854D65">
      <w:pPr>
        <w:tabs>
          <w:tab w:val="left" w:pos="426"/>
        </w:tabs>
        <w:jc w:val="both"/>
        <w:rPr>
          <w:rFonts w:ascii="Arial" w:hAnsi="Arial" w:cs="Arial"/>
          <w:sz w:val="20"/>
          <w:szCs w:val="20"/>
        </w:rPr>
      </w:pPr>
      <w:r w:rsidRPr="003F740A">
        <w:rPr>
          <w:rFonts w:ascii="Arial" w:hAnsi="Arial" w:cs="Arial"/>
          <w:sz w:val="20"/>
          <w:szCs w:val="20"/>
        </w:rPr>
        <w:t>Bank name:</w:t>
      </w:r>
      <w:r w:rsidRPr="003F740A">
        <w:rPr>
          <w:rFonts w:ascii="Arial" w:hAnsi="Arial" w:cs="Arial"/>
          <w:color w:val="000000"/>
          <w:sz w:val="20"/>
          <w:szCs w:val="20"/>
          <w:u w:color="000000"/>
          <w:lang w:val="en-GB" w:eastAsia="de-DE"/>
        </w:rPr>
        <w:t xml:space="preserve"> </w:t>
      </w:r>
      <w:r w:rsidRPr="00854D65">
        <w:rPr>
          <w:rFonts w:ascii="Arial" w:hAnsi="Arial" w:cs="Arial"/>
          <w:color w:val="000000"/>
          <w:sz w:val="20"/>
          <w:szCs w:val="20"/>
          <w:highlight w:val="lightGray"/>
          <w:u w:color="000000"/>
          <w:lang w:val="en-GB" w:eastAsia="de-DE"/>
        </w:rPr>
        <w:t>[xxx]</w:t>
      </w:r>
    </w:p>
    <w:p w14:paraId="10DF23C3" w14:textId="1DA8F52B" w:rsidR="00854D65" w:rsidRPr="003F740A" w:rsidRDefault="00854D65" w:rsidP="00854D65">
      <w:pPr>
        <w:tabs>
          <w:tab w:val="left" w:pos="426"/>
        </w:tabs>
        <w:jc w:val="both"/>
        <w:rPr>
          <w:rFonts w:ascii="Arial" w:hAnsi="Arial" w:cs="Arial"/>
          <w:sz w:val="20"/>
          <w:szCs w:val="20"/>
        </w:rPr>
      </w:pPr>
      <w:r w:rsidRPr="003F740A">
        <w:rPr>
          <w:rFonts w:ascii="Arial" w:hAnsi="Arial" w:cs="Arial"/>
          <w:sz w:val="20"/>
          <w:szCs w:val="20"/>
        </w:rPr>
        <w:t>Bank address:</w:t>
      </w:r>
      <w:r w:rsidRPr="003F740A">
        <w:rPr>
          <w:rFonts w:ascii="Arial" w:hAnsi="Arial" w:cs="Arial"/>
          <w:color w:val="000000"/>
          <w:sz w:val="20"/>
          <w:szCs w:val="20"/>
          <w:u w:color="000000"/>
          <w:lang w:val="en-GB" w:eastAsia="de-DE"/>
        </w:rPr>
        <w:t xml:space="preserve"> </w:t>
      </w:r>
      <w:r w:rsidRPr="00854D65">
        <w:rPr>
          <w:rFonts w:ascii="Arial" w:hAnsi="Arial" w:cs="Arial"/>
          <w:color w:val="000000"/>
          <w:sz w:val="20"/>
          <w:szCs w:val="20"/>
          <w:highlight w:val="lightGray"/>
          <w:u w:color="000000"/>
          <w:lang w:val="en-GB" w:eastAsia="de-DE"/>
        </w:rPr>
        <w:t>[xxx]</w:t>
      </w:r>
    </w:p>
    <w:p w14:paraId="5B6BB931" w14:textId="3AD2F59E" w:rsidR="00854D65" w:rsidRPr="003F740A" w:rsidRDefault="00854D65" w:rsidP="00854D65">
      <w:pPr>
        <w:tabs>
          <w:tab w:val="left" w:pos="426"/>
        </w:tabs>
        <w:jc w:val="both"/>
        <w:rPr>
          <w:rFonts w:ascii="Arial" w:hAnsi="Arial" w:cs="Arial"/>
          <w:sz w:val="20"/>
          <w:szCs w:val="20"/>
        </w:rPr>
      </w:pPr>
      <w:r w:rsidRPr="003F740A">
        <w:rPr>
          <w:rFonts w:ascii="Arial" w:hAnsi="Arial" w:cs="Arial"/>
          <w:sz w:val="20"/>
          <w:szCs w:val="20"/>
        </w:rPr>
        <w:t>Account No.:</w:t>
      </w:r>
      <w:r w:rsidRPr="003F740A">
        <w:rPr>
          <w:rFonts w:ascii="Arial" w:hAnsi="Arial" w:cs="Arial"/>
          <w:color w:val="000000"/>
          <w:sz w:val="20"/>
          <w:szCs w:val="20"/>
          <w:u w:color="000000"/>
          <w:lang w:val="en-GB" w:eastAsia="de-DE"/>
        </w:rPr>
        <w:t xml:space="preserve"> </w:t>
      </w:r>
      <w:r w:rsidRPr="00854D65">
        <w:rPr>
          <w:rFonts w:ascii="Arial" w:hAnsi="Arial" w:cs="Arial"/>
          <w:color w:val="000000"/>
          <w:sz w:val="20"/>
          <w:szCs w:val="20"/>
          <w:highlight w:val="lightGray"/>
          <w:u w:color="000000"/>
          <w:lang w:val="en-GB" w:eastAsia="de-DE"/>
        </w:rPr>
        <w:t>[xxx]</w:t>
      </w:r>
    </w:p>
    <w:p w14:paraId="4EAC8655" w14:textId="5772AE2C" w:rsidR="00854D65" w:rsidRPr="003F740A" w:rsidRDefault="00854D65" w:rsidP="00854D65">
      <w:pPr>
        <w:tabs>
          <w:tab w:val="left" w:pos="426"/>
        </w:tabs>
        <w:jc w:val="both"/>
        <w:rPr>
          <w:rFonts w:ascii="Arial" w:hAnsi="Arial" w:cs="Arial"/>
          <w:sz w:val="20"/>
          <w:szCs w:val="20"/>
        </w:rPr>
      </w:pPr>
      <w:r w:rsidRPr="003F740A">
        <w:rPr>
          <w:rFonts w:ascii="Arial" w:hAnsi="Arial" w:cs="Arial"/>
          <w:sz w:val="20"/>
          <w:szCs w:val="20"/>
        </w:rPr>
        <w:t>SWIFT Code or other bank routing code:</w:t>
      </w:r>
      <w:r w:rsidRPr="003F740A">
        <w:rPr>
          <w:rFonts w:ascii="Arial" w:hAnsi="Arial" w:cs="Arial"/>
          <w:color w:val="000000"/>
          <w:sz w:val="20"/>
          <w:szCs w:val="20"/>
          <w:u w:color="000000"/>
          <w:lang w:val="en-GB" w:eastAsia="de-DE"/>
        </w:rPr>
        <w:t xml:space="preserve"> </w:t>
      </w:r>
      <w:r w:rsidRPr="00854D65">
        <w:rPr>
          <w:rFonts w:ascii="Arial" w:hAnsi="Arial" w:cs="Arial"/>
          <w:color w:val="000000"/>
          <w:sz w:val="20"/>
          <w:szCs w:val="20"/>
          <w:highlight w:val="lightGray"/>
          <w:u w:color="000000"/>
          <w:lang w:val="en-GB" w:eastAsia="de-DE"/>
        </w:rPr>
        <w:t>[xxx]</w:t>
      </w:r>
    </w:p>
    <w:p w14:paraId="4BAA5C8B" w14:textId="7A1B7477" w:rsidR="00854D65" w:rsidRPr="003F740A" w:rsidRDefault="00854D65" w:rsidP="00854D65">
      <w:pPr>
        <w:tabs>
          <w:tab w:val="left" w:pos="426"/>
        </w:tabs>
        <w:jc w:val="both"/>
        <w:rPr>
          <w:rFonts w:ascii="Arial" w:hAnsi="Arial" w:cs="Arial"/>
          <w:sz w:val="20"/>
          <w:szCs w:val="20"/>
        </w:rPr>
      </w:pPr>
      <w:r w:rsidRPr="003F740A">
        <w:rPr>
          <w:rFonts w:ascii="Arial" w:hAnsi="Arial" w:cs="Arial"/>
          <w:sz w:val="20"/>
          <w:szCs w:val="20"/>
        </w:rPr>
        <w:t>IBAN No:</w:t>
      </w:r>
      <w:r w:rsidRPr="003F740A">
        <w:rPr>
          <w:rFonts w:ascii="Arial" w:hAnsi="Arial" w:cs="Arial"/>
          <w:color w:val="000000"/>
          <w:sz w:val="20"/>
          <w:szCs w:val="20"/>
          <w:u w:color="000000"/>
          <w:lang w:val="en-GB" w:eastAsia="de-DE"/>
        </w:rPr>
        <w:t xml:space="preserve"> </w:t>
      </w:r>
      <w:r w:rsidRPr="00854D65">
        <w:rPr>
          <w:rFonts w:ascii="Arial" w:hAnsi="Arial" w:cs="Arial"/>
          <w:color w:val="000000"/>
          <w:sz w:val="20"/>
          <w:szCs w:val="20"/>
          <w:highlight w:val="lightGray"/>
          <w:u w:color="000000"/>
          <w:lang w:val="en-GB" w:eastAsia="de-DE"/>
        </w:rPr>
        <w:t>[xxx]</w:t>
      </w:r>
    </w:p>
    <w:p w14:paraId="61AD2F63" w14:textId="77777777" w:rsidR="00854D65" w:rsidRPr="003F740A" w:rsidRDefault="00854D65" w:rsidP="00854D65">
      <w:pPr>
        <w:tabs>
          <w:tab w:val="left" w:pos="426"/>
        </w:tabs>
        <w:jc w:val="both"/>
        <w:rPr>
          <w:rFonts w:ascii="Arial" w:hAnsi="Arial" w:cs="Arial"/>
          <w:sz w:val="20"/>
          <w:szCs w:val="20"/>
        </w:rPr>
      </w:pPr>
    </w:p>
    <w:p w14:paraId="4BFFE293" w14:textId="77777777" w:rsidR="00854D65" w:rsidRPr="003F740A" w:rsidRDefault="00854D65" w:rsidP="00716D56">
      <w:pPr>
        <w:numPr>
          <w:ilvl w:val="1"/>
          <w:numId w:val="20"/>
        </w:numPr>
        <w:tabs>
          <w:tab w:val="left" w:pos="426"/>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Funds that remain unused at the Expiration Date or termination date of this Agreement must be returned to IUCN within sixty (60) days following either of such dates, as applicable.</w:t>
      </w:r>
    </w:p>
    <w:p w14:paraId="32A3F3AD" w14:textId="77777777" w:rsidR="00854D65" w:rsidRPr="003F740A" w:rsidRDefault="00854D65" w:rsidP="00716D56">
      <w:pPr>
        <w:keepNext/>
        <w:numPr>
          <w:ilvl w:val="1"/>
          <w:numId w:val="17"/>
        </w:numPr>
        <w:tabs>
          <w:tab w:val="left" w:pos="357"/>
        </w:tabs>
        <w:suppressAutoHyphens/>
        <w:autoSpaceDE w:val="0"/>
        <w:autoSpaceDN w:val="0"/>
        <w:adjustRightInd w:val="0"/>
        <w:spacing w:before="480" w:after="300"/>
        <w:ind w:left="1500" w:hanging="360"/>
        <w:outlineLvl w:val="1"/>
        <w:rPr>
          <w:rFonts w:ascii="Arial" w:hAnsi="Arial" w:cs="Arial"/>
          <w:b/>
          <w:sz w:val="20"/>
          <w:szCs w:val="20"/>
          <w:u w:color="000000"/>
        </w:rPr>
      </w:pPr>
      <w:r w:rsidRPr="003F740A">
        <w:rPr>
          <w:rFonts w:ascii="Arial" w:hAnsi="Arial" w:cs="Arial"/>
          <w:b/>
          <w:sz w:val="20"/>
          <w:szCs w:val="20"/>
          <w:u w:color="000000"/>
        </w:rPr>
        <w:t>TRAVEL EXPENSES</w:t>
      </w:r>
    </w:p>
    <w:p w14:paraId="56C7F842" w14:textId="77777777" w:rsidR="00854D65" w:rsidRPr="003F740A" w:rsidRDefault="00854D65" w:rsidP="00716D56">
      <w:pPr>
        <w:numPr>
          <w:ilvl w:val="1"/>
          <w:numId w:val="21"/>
        </w:numPr>
        <w:tabs>
          <w:tab w:val="left" w:pos="426"/>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 xml:space="preserve"> Travel expenses in connection with this Agreement shall not exceed </w:t>
      </w:r>
      <w:r w:rsidRPr="00854D65">
        <w:rPr>
          <w:rFonts w:ascii="Arial" w:hAnsi="Arial" w:cs="Arial"/>
          <w:sz w:val="20"/>
          <w:szCs w:val="20"/>
          <w:highlight w:val="lightGray"/>
          <w:lang w:val="en-GB"/>
        </w:rPr>
        <w:t>[currency/amount in numbers] [(currency and amount in words)]</w:t>
      </w:r>
      <w:r w:rsidRPr="003F740A">
        <w:rPr>
          <w:rFonts w:ascii="Arial" w:hAnsi="Arial" w:cs="Arial"/>
          <w:sz w:val="20"/>
          <w:szCs w:val="20"/>
          <w:lang w:val="en-GB"/>
        </w:rPr>
        <w:t xml:space="preserve">. All travel </w:t>
      </w:r>
      <w:proofErr w:type="gramStart"/>
      <w:r w:rsidRPr="003F740A">
        <w:rPr>
          <w:rFonts w:ascii="Arial" w:hAnsi="Arial" w:cs="Arial"/>
          <w:sz w:val="20"/>
          <w:szCs w:val="20"/>
          <w:lang w:val="en-GB"/>
        </w:rPr>
        <w:t>has to</w:t>
      </w:r>
      <w:proofErr w:type="gramEnd"/>
      <w:r w:rsidRPr="003F740A">
        <w:rPr>
          <w:rFonts w:ascii="Arial" w:hAnsi="Arial" w:cs="Arial"/>
          <w:sz w:val="20"/>
          <w:szCs w:val="20"/>
          <w:lang w:val="en-GB"/>
        </w:rPr>
        <w:t xml:space="preserve"> be approved by the Contact before any reservation is made. </w:t>
      </w:r>
    </w:p>
    <w:p w14:paraId="508BCF99" w14:textId="77777777" w:rsidR="00854D65" w:rsidRPr="003F740A" w:rsidRDefault="00854D65" w:rsidP="00854D65">
      <w:pPr>
        <w:tabs>
          <w:tab w:val="left" w:pos="426"/>
        </w:tabs>
        <w:overflowPunct w:val="0"/>
        <w:autoSpaceDE w:val="0"/>
        <w:autoSpaceDN w:val="0"/>
        <w:adjustRightInd w:val="0"/>
        <w:contextualSpacing/>
        <w:jc w:val="both"/>
        <w:textAlignment w:val="baseline"/>
        <w:rPr>
          <w:rFonts w:ascii="Arial" w:hAnsi="Arial" w:cs="Arial"/>
          <w:sz w:val="20"/>
          <w:szCs w:val="20"/>
          <w:lang w:val="en-GB"/>
        </w:rPr>
      </w:pPr>
    </w:p>
    <w:p w14:paraId="1EA7EF56" w14:textId="77777777" w:rsidR="00854D65" w:rsidRPr="003F740A" w:rsidRDefault="00854D65" w:rsidP="00716D56">
      <w:pPr>
        <w:numPr>
          <w:ilvl w:val="1"/>
          <w:numId w:val="21"/>
        </w:numPr>
        <w:tabs>
          <w:tab w:val="left" w:pos="426"/>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 xml:space="preserve">The IUCN Travel Policy (April 2019) shall apply to all travel expenses and is available at </w:t>
      </w:r>
      <w:hyperlink r:id="rId14" w:history="1">
        <w:r w:rsidRPr="003F740A">
          <w:rPr>
            <w:rFonts w:ascii="Arial" w:hAnsi="Arial" w:cs="Arial"/>
            <w:color w:val="0000FF"/>
            <w:sz w:val="20"/>
            <w:szCs w:val="20"/>
            <w:u w:val="single"/>
            <w:lang w:val="en-GB"/>
          </w:rPr>
          <w:t>https://www.iucn.org/corporate/finance/procurement/iucn-travel-policy</w:t>
        </w:r>
      </w:hyperlink>
      <w:r w:rsidRPr="003F740A">
        <w:rPr>
          <w:rFonts w:ascii="Arial" w:hAnsi="Arial" w:cs="Arial"/>
          <w:sz w:val="20"/>
          <w:szCs w:val="20"/>
          <w:lang w:val="en-GB"/>
        </w:rPr>
        <w:t xml:space="preserve">. </w:t>
      </w:r>
    </w:p>
    <w:p w14:paraId="2B95660C" w14:textId="77777777" w:rsidR="00854D65" w:rsidRPr="003F740A" w:rsidRDefault="00854D65" w:rsidP="00854D65">
      <w:pPr>
        <w:tabs>
          <w:tab w:val="left" w:pos="426"/>
        </w:tabs>
        <w:overflowPunct w:val="0"/>
        <w:autoSpaceDE w:val="0"/>
        <w:autoSpaceDN w:val="0"/>
        <w:adjustRightInd w:val="0"/>
        <w:contextualSpacing/>
        <w:jc w:val="both"/>
        <w:textAlignment w:val="baseline"/>
        <w:rPr>
          <w:rFonts w:ascii="Arial" w:hAnsi="Arial" w:cs="Arial"/>
          <w:sz w:val="20"/>
          <w:szCs w:val="20"/>
          <w:lang w:val="en-GB"/>
        </w:rPr>
      </w:pPr>
    </w:p>
    <w:p w14:paraId="1D78AFDB" w14:textId="77777777" w:rsidR="00854D65" w:rsidRPr="003F740A" w:rsidRDefault="00854D65" w:rsidP="00716D56">
      <w:pPr>
        <w:numPr>
          <w:ilvl w:val="1"/>
          <w:numId w:val="21"/>
        </w:numPr>
        <w:tabs>
          <w:tab w:val="left" w:pos="426"/>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A financial report with receipts (</w:t>
      </w:r>
      <w:proofErr w:type="gramStart"/>
      <w:r w:rsidRPr="003F740A">
        <w:rPr>
          <w:rFonts w:ascii="Arial" w:hAnsi="Arial" w:cs="Arial"/>
          <w:sz w:val="20"/>
          <w:szCs w:val="20"/>
          <w:lang w:val="en-GB"/>
        </w:rPr>
        <w:t>e.g.</w:t>
      </w:r>
      <w:proofErr w:type="gramEnd"/>
      <w:r w:rsidRPr="003F740A">
        <w:rPr>
          <w:rFonts w:ascii="Arial" w:hAnsi="Arial" w:cs="Arial"/>
          <w:sz w:val="20"/>
          <w:szCs w:val="20"/>
          <w:lang w:val="en-GB"/>
        </w:rPr>
        <w:t xml:space="preserve"> transportation, accommodation, meals and incidentals) must be submitted in the currency of the Agreement to the IUCN Contact Person in order for reimbursement to be made.  </w:t>
      </w:r>
    </w:p>
    <w:p w14:paraId="39FF21B3" w14:textId="77777777" w:rsidR="00854D65" w:rsidRPr="003F740A" w:rsidRDefault="00854D65" w:rsidP="00716D56">
      <w:pPr>
        <w:keepNext/>
        <w:numPr>
          <w:ilvl w:val="1"/>
          <w:numId w:val="17"/>
        </w:numPr>
        <w:tabs>
          <w:tab w:val="left" w:pos="357"/>
        </w:tabs>
        <w:suppressAutoHyphens/>
        <w:autoSpaceDE w:val="0"/>
        <w:autoSpaceDN w:val="0"/>
        <w:adjustRightInd w:val="0"/>
        <w:spacing w:before="480" w:after="300"/>
        <w:ind w:left="1500" w:hanging="360"/>
        <w:outlineLvl w:val="1"/>
        <w:rPr>
          <w:rFonts w:ascii="Arial" w:hAnsi="Arial" w:cs="Arial"/>
          <w:i/>
          <w:sz w:val="20"/>
          <w:szCs w:val="20"/>
          <w:u w:color="000000"/>
        </w:rPr>
      </w:pPr>
      <w:r w:rsidRPr="003F740A">
        <w:rPr>
          <w:rFonts w:ascii="Arial" w:hAnsi="Arial" w:cs="Arial"/>
          <w:b/>
          <w:sz w:val="20"/>
          <w:szCs w:val="20"/>
          <w:u w:color="000000"/>
        </w:rPr>
        <w:t>CONSULTANT’S WARRANTIES AND UNDERTAKINGS</w:t>
      </w:r>
    </w:p>
    <w:p w14:paraId="0BBCB243" w14:textId="77777777" w:rsidR="00854D65" w:rsidRPr="003F740A" w:rsidRDefault="00854D65" w:rsidP="00716D56">
      <w:pPr>
        <w:numPr>
          <w:ilvl w:val="1"/>
          <w:numId w:val="22"/>
        </w:numPr>
        <w:tabs>
          <w:tab w:val="left" w:pos="426"/>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The Consultant undertakes to IUCN that he/she will duly pay the tax and national insurance contributions which are due from him/her whether in Switzerland or elsewhere in relation to the payments to be made to him/her by IUCN pursuant to this Agreement.</w:t>
      </w:r>
    </w:p>
    <w:p w14:paraId="610F6CD6" w14:textId="77777777" w:rsidR="00854D65" w:rsidRPr="003F740A" w:rsidRDefault="00854D65" w:rsidP="00716D56">
      <w:pPr>
        <w:numPr>
          <w:ilvl w:val="0"/>
          <w:numId w:val="16"/>
        </w:numPr>
        <w:suppressAutoHyphens/>
        <w:autoSpaceDE w:val="0"/>
        <w:autoSpaceDN w:val="0"/>
        <w:adjustRightInd w:val="0"/>
        <w:ind w:left="0" w:hanging="360"/>
        <w:jc w:val="both"/>
        <w:rPr>
          <w:rFonts w:ascii="Arial" w:hAnsi="Arial" w:cs="Arial"/>
          <w:sz w:val="20"/>
          <w:szCs w:val="20"/>
          <w:u w:color="000000"/>
        </w:rPr>
      </w:pPr>
    </w:p>
    <w:p w14:paraId="27CF25EF" w14:textId="77777777" w:rsidR="00854D65" w:rsidRPr="003F740A" w:rsidRDefault="00854D65" w:rsidP="00716D56">
      <w:pPr>
        <w:numPr>
          <w:ilvl w:val="1"/>
          <w:numId w:val="22"/>
        </w:numPr>
        <w:tabs>
          <w:tab w:val="left" w:pos="426"/>
        </w:tabs>
        <w:overflowPunct w:val="0"/>
        <w:autoSpaceDE w:val="0"/>
        <w:autoSpaceDN w:val="0"/>
        <w:adjustRightInd w:val="0"/>
        <w:ind w:left="0" w:firstLine="0"/>
        <w:contextualSpacing/>
        <w:jc w:val="both"/>
        <w:textAlignment w:val="baseline"/>
        <w:rPr>
          <w:rFonts w:ascii="Arial" w:hAnsi="Arial" w:cs="Arial"/>
          <w:sz w:val="20"/>
          <w:szCs w:val="20"/>
        </w:rPr>
      </w:pPr>
      <w:r w:rsidRPr="003F740A">
        <w:rPr>
          <w:rFonts w:ascii="Arial" w:hAnsi="Arial" w:cs="Arial"/>
          <w:sz w:val="20"/>
          <w:szCs w:val="20"/>
        </w:rPr>
        <w:t>The Consultant warrants that his/her performance of the Services under the terms of this Agreement will not infringe on the rights of any third party or cause him/her to be in breach of any obligation towards a third party.</w:t>
      </w:r>
    </w:p>
    <w:p w14:paraId="50EF13A5" w14:textId="77777777" w:rsidR="00854D65" w:rsidRPr="003F740A" w:rsidRDefault="00854D65" w:rsidP="00854D65">
      <w:pPr>
        <w:overflowPunct w:val="0"/>
        <w:autoSpaceDE w:val="0"/>
        <w:autoSpaceDN w:val="0"/>
        <w:adjustRightInd w:val="0"/>
        <w:contextualSpacing/>
        <w:textAlignment w:val="baseline"/>
        <w:rPr>
          <w:rFonts w:ascii="Arial" w:hAnsi="Arial" w:cs="Arial"/>
          <w:sz w:val="20"/>
          <w:szCs w:val="20"/>
        </w:rPr>
      </w:pPr>
    </w:p>
    <w:p w14:paraId="7ED18844" w14:textId="77777777" w:rsidR="00854D65" w:rsidRPr="003F740A" w:rsidRDefault="00854D65" w:rsidP="00716D56">
      <w:pPr>
        <w:numPr>
          <w:ilvl w:val="1"/>
          <w:numId w:val="22"/>
        </w:numPr>
        <w:tabs>
          <w:tab w:val="left" w:pos="426"/>
        </w:tabs>
        <w:overflowPunct w:val="0"/>
        <w:autoSpaceDE w:val="0"/>
        <w:autoSpaceDN w:val="0"/>
        <w:adjustRightInd w:val="0"/>
        <w:ind w:left="0" w:firstLine="0"/>
        <w:contextualSpacing/>
        <w:jc w:val="both"/>
        <w:textAlignment w:val="baseline"/>
        <w:rPr>
          <w:rFonts w:ascii="Arial" w:hAnsi="Arial" w:cs="Arial"/>
          <w:sz w:val="20"/>
          <w:szCs w:val="20"/>
        </w:rPr>
      </w:pPr>
      <w:r w:rsidRPr="003F740A">
        <w:rPr>
          <w:rFonts w:ascii="Arial" w:hAnsi="Arial" w:cs="Arial"/>
          <w:sz w:val="20"/>
          <w:szCs w:val="20"/>
        </w:rPr>
        <w:t>The Consultant shall maintain at its sole expense liability and any other relevant insurance covering the performance of this Agreement. IUCN may require the Consultant to provide to a certificate of insurance evidencing such coverage.</w:t>
      </w:r>
    </w:p>
    <w:p w14:paraId="4765850D" w14:textId="77777777" w:rsidR="00854D65" w:rsidRPr="003F740A" w:rsidRDefault="00854D65" w:rsidP="00854D65">
      <w:pPr>
        <w:overflowPunct w:val="0"/>
        <w:autoSpaceDE w:val="0"/>
        <w:autoSpaceDN w:val="0"/>
        <w:adjustRightInd w:val="0"/>
        <w:ind w:left="720"/>
        <w:contextualSpacing/>
        <w:textAlignment w:val="baseline"/>
        <w:rPr>
          <w:rFonts w:ascii="Arial" w:hAnsi="Arial" w:cs="Arial"/>
          <w:sz w:val="20"/>
          <w:szCs w:val="20"/>
        </w:rPr>
      </w:pPr>
    </w:p>
    <w:p w14:paraId="1CAE1060" w14:textId="77777777" w:rsidR="00854D65" w:rsidRPr="003F740A" w:rsidRDefault="00854D65" w:rsidP="00716D56">
      <w:pPr>
        <w:numPr>
          <w:ilvl w:val="1"/>
          <w:numId w:val="22"/>
        </w:numPr>
        <w:tabs>
          <w:tab w:val="left" w:pos="426"/>
        </w:tabs>
        <w:overflowPunct w:val="0"/>
        <w:autoSpaceDE w:val="0"/>
        <w:autoSpaceDN w:val="0"/>
        <w:adjustRightInd w:val="0"/>
        <w:ind w:left="0" w:firstLine="0"/>
        <w:contextualSpacing/>
        <w:jc w:val="both"/>
        <w:rPr>
          <w:rFonts w:ascii="Arial" w:hAnsi="Arial" w:cs="Arial"/>
          <w:sz w:val="20"/>
          <w:szCs w:val="20"/>
          <w:lang w:val="en-GB"/>
        </w:rPr>
      </w:pPr>
      <w:r w:rsidRPr="003F740A">
        <w:rPr>
          <w:rFonts w:ascii="Arial" w:hAnsi="Arial" w:cs="Arial"/>
          <w:sz w:val="20"/>
          <w:szCs w:val="20"/>
          <w:lang w:val="en-GB"/>
        </w:rPr>
        <w:t>The Consultant represents and warrants that no part of the Remuneration shall be provided to, or used to support, individuals and organizations associated with terrorism as identified on any sanction list published by the European Union, the United States Government, the United Nations Security Council or other relevant agency or body.</w:t>
      </w:r>
    </w:p>
    <w:p w14:paraId="5CB705BF" w14:textId="77777777" w:rsidR="00854D65" w:rsidRPr="003F740A" w:rsidRDefault="00854D65" w:rsidP="00716D56">
      <w:pPr>
        <w:keepNext/>
        <w:numPr>
          <w:ilvl w:val="1"/>
          <w:numId w:val="17"/>
        </w:numPr>
        <w:tabs>
          <w:tab w:val="left" w:pos="357"/>
        </w:tabs>
        <w:suppressAutoHyphens/>
        <w:autoSpaceDE w:val="0"/>
        <w:autoSpaceDN w:val="0"/>
        <w:adjustRightInd w:val="0"/>
        <w:spacing w:before="480" w:after="300"/>
        <w:ind w:left="1500" w:hanging="360"/>
        <w:outlineLvl w:val="1"/>
        <w:rPr>
          <w:rFonts w:ascii="Arial" w:hAnsi="Arial" w:cs="Arial"/>
          <w:b/>
          <w:sz w:val="20"/>
          <w:szCs w:val="20"/>
          <w:u w:color="000000"/>
        </w:rPr>
      </w:pPr>
      <w:r w:rsidRPr="003F740A">
        <w:rPr>
          <w:rFonts w:ascii="Arial" w:hAnsi="Arial" w:cs="Arial"/>
          <w:b/>
          <w:sz w:val="20"/>
          <w:szCs w:val="20"/>
          <w:u w:color="000000"/>
        </w:rPr>
        <w:t>CONFIDENTIALITY</w:t>
      </w:r>
    </w:p>
    <w:p w14:paraId="7464462D" w14:textId="77777777" w:rsidR="00854D65" w:rsidRPr="003F740A" w:rsidRDefault="00854D65" w:rsidP="00716D56">
      <w:pPr>
        <w:numPr>
          <w:ilvl w:val="1"/>
          <w:numId w:val="23"/>
        </w:numPr>
        <w:tabs>
          <w:tab w:val="left" w:pos="426"/>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 xml:space="preserve">The Consultant will not disclose or use, at any time during or </w:t>
      </w:r>
      <w:proofErr w:type="gramStart"/>
      <w:r w:rsidRPr="003F740A">
        <w:rPr>
          <w:rFonts w:ascii="Arial" w:hAnsi="Arial" w:cs="Arial"/>
          <w:sz w:val="20"/>
          <w:szCs w:val="20"/>
          <w:lang w:val="en-GB"/>
        </w:rPr>
        <w:t>subsequent to</w:t>
      </w:r>
      <w:proofErr w:type="gramEnd"/>
      <w:r w:rsidRPr="003F740A">
        <w:rPr>
          <w:rFonts w:ascii="Arial" w:hAnsi="Arial" w:cs="Arial"/>
          <w:sz w:val="20"/>
          <w:szCs w:val="20"/>
          <w:lang w:val="en-GB"/>
        </w:rPr>
        <w:t xml:space="preserve"> this Agreement, any confidential information of IUCN or any other non-public information relating to the business, financial, technical or other affairs of IUCN except as required by IUCN in connection with the Consultant’s performance of this Agreement or as required by law. </w:t>
      </w:r>
      <w:proofErr w:type="gramStart"/>
      <w:r w:rsidRPr="003F740A">
        <w:rPr>
          <w:rFonts w:ascii="Arial" w:hAnsi="Arial" w:cs="Arial"/>
          <w:sz w:val="20"/>
          <w:szCs w:val="20"/>
          <w:lang w:val="en-GB"/>
        </w:rPr>
        <w:t>In particular, but</w:t>
      </w:r>
      <w:proofErr w:type="gramEnd"/>
      <w:r w:rsidRPr="003F740A">
        <w:rPr>
          <w:rFonts w:ascii="Arial" w:hAnsi="Arial" w:cs="Arial"/>
          <w:sz w:val="20"/>
          <w:szCs w:val="20"/>
          <w:lang w:val="en-GB"/>
        </w:rPr>
        <w:t xml:space="preserve"> without prejudice to the generality of the foregoing, the Consultant shall keep confidential all Intellectual Property and know-how disclosed to him/her by IUCN, which becomes known to him/her during the period of this Agreement or which he/she develops or helps to develop in providing the Services to IUCN.</w:t>
      </w:r>
    </w:p>
    <w:p w14:paraId="45E52BBA" w14:textId="77777777" w:rsidR="00854D65" w:rsidRPr="003F740A" w:rsidRDefault="00854D65" w:rsidP="00854D65">
      <w:pPr>
        <w:tabs>
          <w:tab w:val="left" w:pos="426"/>
        </w:tabs>
        <w:overflowPunct w:val="0"/>
        <w:autoSpaceDE w:val="0"/>
        <w:autoSpaceDN w:val="0"/>
        <w:adjustRightInd w:val="0"/>
        <w:contextualSpacing/>
        <w:jc w:val="both"/>
        <w:textAlignment w:val="baseline"/>
        <w:rPr>
          <w:rFonts w:ascii="Arial" w:hAnsi="Arial" w:cs="Arial"/>
          <w:sz w:val="20"/>
          <w:szCs w:val="20"/>
          <w:lang w:val="en-GB"/>
        </w:rPr>
      </w:pPr>
    </w:p>
    <w:p w14:paraId="03CB5052" w14:textId="77777777" w:rsidR="00854D65" w:rsidRPr="003F740A" w:rsidRDefault="00854D65" w:rsidP="00716D56">
      <w:pPr>
        <w:numPr>
          <w:ilvl w:val="1"/>
          <w:numId w:val="23"/>
        </w:numPr>
        <w:tabs>
          <w:tab w:val="left" w:pos="426"/>
        </w:tabs>
        <w:overflowPunct w:val="0"/>
        <w:autoSpaceDE w:val="0"/>
        <w:autoSpaceDN w:val="0"/>
        <w:adjustRightInd w:val="0"/>
        <w:ind w:left="0" w:firstLine="0"/>
        <w:contextualSpacing/>
        <w:jc w:val="both"/>
        <w:textAlignment w:val="baseline"/>
        <w:rPr>
          <w:rFonts w:ascii="Arial" w:hAnsi="Arial" w:cs="Arial"/>
          <w:sz w:val="20"/>
          <w:szCs w:val="20"/>
        </w:rPr>
      </w:pPr>
      <w:r w:rsidRPr="003F740A">
        <w:rPr>
          <w:rFonts w:ascii="Arial" w:hAnsi="Arial" w:cs="Arial"/>
          <w:sz w:val="20"/>
          <w:szCs w:val="20"/>
        </w:rPr>
        <w:t>The Consultant shall:</w:t>
      </w:r>
    </w:p>
    <w:p w14:paraId="29D513C9" w14:textId="77777777" w:rsidR="00854D65" w:rsidRPr="003F740A" w:rsidRDefault="00854D65" w:rsidP="00716D56">
      <w:pPr>
        <w:numPr>
          <w:ilvl w:val="2"/>
          <w:numId w:val="23"/>
        </w:numPr>
        <w:tabs>
          <w:tab w:val="left" w:pos="426"/>
        </w:tabs>
        <w:overflowPunct w:val="0"/>
        <w:autoSpaceDE w:val="0"/>
        <w:autoSpaceDN w:val="0"/>
        <w:adjustRightInd w:val="0"/>
        <w:ind w:left="0" w:firstLine="0"/>
        <w:contextualSpacing/>
        <w:jc w:val="both"/>
        <w:textAlignment w:val="baseline"/>
        <w:rPr>
          <w:rFonts w:ascii="Arial" w:hAnsi="Arial" w:cs="Arial"/>
          <w:sz w:val="20"/>
          <w:szCs w:val="20"/>
        </w:rPr>
      </w:pPr>
      <w:r w:rsidRPr="003F740A">
        <w:rPr>
          <w:rFonts w:ascii="Arial" w:hAnsi="Arial" w:cs="Arial"/>
          <w:sz w:val="20"/>
          <w:szCs w:val="20"/>
        </w:rPr>
        <w:t>not disclose to third parties without express prior written consent of IUCN the results of work performed as part of the provision of the Services;</w:t>
      </w:r>
    </w:p>
    <w:p w14:paraId="6E64D01F" w14:textId="77777777" w:rsidR="00854D65" w:rsidRPr="003F740A" w:rsidRDefault="00854D65" w:rsidP="00716D56">
      <w:pPr>
        <w:numPr>
          <w:ilvl w:val="2"/>
          <w:numId w:val="23"/>
        </w:numPr>
        <w:tabs>
          <w:tab w:val="left" w:pos="426"/>
        </w:tabs>
        <w:overflowPunct w:val="0"/>
        <w:autoSpaceDE w:val="0"/>
        <w:autoSpaceDN w:val="0"/>
        <w:adjustRightInd w:val="0"/>
        <w:ind w:left="0" w:firstLine="0"/>
        <w:contextualSpacing/>
        <w:jc w:val="both"/>
        <w:textAlignment w:val="baseline"/>
        <w:rPr>
          <w:rFonts w:ascii="Arial" w:hAnsi="Arial" w:cs="Arial"/>
          <w:sz w:val="20"/>
          <w:szCs w:val="20"/>
        </w:rPr>
      </w:pPr>
      <w:r w:rsidRPr="003F740A">
        <w:rPr>
          <w:rFonts w:ascii="Arial" w:hAnsi="Arial" w:cs="Arial"/>
          <w:sz w:val="20"/>
          <w:szCs w:val="20"/>
        </w:rPr>
        <w:lastRenderedPageBreak/>
        <w:t>disclose know-how and other confidential information of IUCN which is provided by IUCN to the Consultant for the purpose of carrying out the Services only to those persons necessary to accomplish the Services and only to the extent necessary for the proper performances of the Services.</w:t>
      </w:r>
    </w:p>
    <w:p w14:paraId="2C9127C1" w14:textId="77777777" w:rsidR="00854D65" w:rsidRPr="003F740A" w:rsidRDefault="00854D65" w:rsidP="00854D65">
      <w:pPr>
        <w:tabs>
          <w:tab w:val="left" w:pos="426"/>
        </w:tabs>
        <w:overflowPunct w:val="0"/>
        <w:autoSpaceDE w:val="0"/>
        <w:autoSpaceDN w:val="0"/>
        <w:adjustRightInd w:val="0"/>
        <w:contextualSpacing/>
        <w:jc w:val="both"/>
        <w:textAlignment w:val="baseline"/>
        <w:rPr>
          <w:rFonts w:ascii="Arial" w:hAnsi="Arial" w:cs="Arial"/>
          <w:sz w:val="20"/>
          <w:szCs w:val="20"/>
        </w:rPr>
      </w:pPr>
    </w:p>
    <w:p w14:paraId="57AEDF91" w14:textId="77777777" w:rsidR="00854D65" w:rsidRPr="003F740A" w:rsidRDefault="00854D65" w:rsidP="00716D56">
      <w:pPr>
        <w:numPr>
          <w:ilvl w:val="1"/>
          <w:numId w:val="23"/>
        </w:numPr>
        <w:tabs>
          <w:tab w:val="left" w:pos="426"/>
        </w:tabs>
        <w:overflowPunct w:val="0"/>
        <w:autoSpaceDE w:val="0"/>
        <w:autoSpaceDN w:val="0"/>
        <w:adjustRightInd w:val="0"/>
        <w:ind w:left="0" w:firstLine="0"/>
        <w:contextualSpacing/>
        <w:jc w:val="both"/>
        <w:textAlignment w:val="baseline"/>
        <w:rPr>
          <w:rFonts w:ascii="Arial" w:hAnsi="Arial" w:cs="Arial"/>
          <w:sz w:val="20"/>
          <w:szCs w:val="20"/>
        </w:rPr>
      </w:pPr>
      <w:r w:rsidRPr="003F740A">
        <w:rPr>
          <w:rFonts w:ascii="Arial" w:hAnsi="Arial" w:cs="Arial"/>
          <w:sz w:val="20"/>
          <w:szCs w:val="20"/>
        </w:rPr>
        <w:t>The Consultant agrees to immediately notify IUCN in writing if he/she becomes aware of any disclosure in breach of the obligations of this clause 8. At the request of IUCN, the Consultant will take all steps necessary to prevent further disclosure.</w:t>
      </w:r>
    </w:p>
    <w:p w14:paraId="6AC3B050" w14:textId="77777777" w:rsidR="00854D65" w:rsidRPr="003F740A" w:rsidRDefault="00854D65" w:rsidP="00716D56">
      <w:pPr>
        <w:keepNext/>
        <w:numPr>
          <w:ilvl w:val="1"/>
          <w:numId w:val="17"/>
        </w:numPr>
        <w:tabs>
          <w:tab w:val="left" w:pos="357"/>
        </w:tabs>
        <w:suppressAutoHyphens/>
        <w:autoSpaceDE w:val="0"/>
        <w:autoSpaceDN w:val="0"/>
        <w:adjustRightInd w:val="0"/>
        <w:spacing w:before="480" w:after="300"/>
        <w:ind w:left="1500" w:hanging="360"/>
        <w:outlineLvl w:val="1"/>
        <w:rPr>
          <w:rFonts w:ascii="Arial" w:hAnsi="Arial" w:cs="Arial"/>
          <w:b/>
          <w:sz w:val="20"/>
          <w:szCs w:val="20"/>
          <w:u w:color="000000"/>
        </w:rPr>
      </w:pPr>
      <w:r w:rsidRPr="003F740A">
        <w:rPr>
          <w:rFonts w:ascii="Arial" w:hAnsi="Arial" w:cs="Arial"/>
          <w:b/>
          <w:sz w:val="20"/>
          <w:szCs w:val="20"/>
          <w:u w:color="000000"/>
        </w:rPr>
        <w:t>PROPERTY OF RESULTS</w:t>
      </w:r>
    </w:p>
    <w:p w14:paraId="704FE9D1" w14:textId="77777777" w:rsidR="00854D65" w:rsidRPr="003F740A" w:rsidRDefault="00854D65" w:rsidP="00716D56">
      <w:pPr>
        <w:numPr>
          <w:ilvl w:val="0"/>
          <w:numId w:val="16"/>
        </w:numPr>
        <w:suppressAutoHyphens/>
        <w:autoSpaceDE w:val="0"/>
        <w:autoSpaceDN w:val="0"/>
        <w:adjustRightInd w:val="0"/>
        <w:spacing w:before="100" w:beforeAutospacing="1" w:after="100" w:afterAutospacing="1"/>
        <w:ind w:left="0" w:hanging="360"/>
        <w:jc w:val="both"/>
        <w:rPr>
          <w:rFonts w:ascii="Arial" w:hAnsi="Arial" w:cs="Arial"/>
          <w:sz w:val="20"/>
          <w:szCs w:val="20"/>
          <w:u w:color="000000"/>
        </w:rPr>
      </w:pPr>
      <w:r w:rsidRPr="003F740A">
        <w:rPr>
          <w:rFonts w:ascii="Arial" w:hAnsi="Arial" w:cs="Arial"/>
          <w:sz w:val="20"/>
          <w:szCs w:val="20"/>
          <w:u w:color="000000"/>
        </w:rPr>
        <w:t>All notes, memoranda, correspondence, records, documents and other tangible items made by the Consultant in the course of providing the Services will be and remain at all times the property of IUCN. At any time, even after the termination of this Agreement, the Consultant shall, upon request, promptly deliver to IUCN all such tangible items which are in his/her possession or under his/her control and relate to IUCN, its business affairs and clients and/or the Services and he/she may not make or retain copies.</w:t>
      </w:r>
    </w:p>
    <w:p w14:paraId="44C9E153" w14:textId="77777777" w:rsidR="00854D65" w:rsidRPr="003F740A" w:rsidRDefault="00854D65" w:rsidP="00716D56">
      <w:pPr>
        <w:keepNext/>
        <w:numPr>
          <w:ilvl w:val="1"/>
          <w:numId w:val="17"/>
        </w:numPr>
        <w:tabs>
          <w:tab w:val="left" w:pos="357"/>
        </w:tabs>
        <w:suppressAutoHyphens/>
        <w:autoSpaceDE w:val="0"/>
        <w:autoSpaceDN w:val="0"/>
        <w:adjustRightInd w:val="0"/>
        <w:spacing w:before="480" w:after="300"/>
        <w:ind w:left="1500" w:hanging="360"/>
        <w:outlineLvl w:val="1"/>
        <w:rPr>
          <w:rFonts w:ascii="Arial" w:hAnsi="Arial" w:cs="Arial"/>
          <w:b/>
          <w:sz w:val="20"/>
          <w:szCs w:val="20"/>
          <w:u w:color="000000"/>
        </w:rPr>
      </w:pPr>
      <w:r w:rsidRPr="003F740A">
        <w:rPr>
          <w:rFonts w:ascii="Arial" w:hAnsi="Arial" w:cs="Arial"/>
          <w:b/>
          <w:sz w:val="20"/>
          <w:szCs w:val="20"/>
          <w:u w:color="000000"/>
        </w:rPr>
        <w:t>INTELLECTUAL PROPERTY</w:t>
      </w:r>
    </w:p>
    <w:p w14:paraId="0FD6044C" w14:textId="77777777" w:rsidR="00854D65" w:rsidRPr="003F740A" w:rsidRDefault="00854D65" w:rsidP="00716D56">
      <w:pPr>
        <w:keepNext/>
        <w:numPr>
          <w:ilvl w:val="1"/>
          <w:numId w:val="24"/>
        </w:numPr>
        <w:tabs>
          <w:tab w:val="left" w:pos="0"/>
          <w:tab w:val="left" w:pos="567"/>
        </w:tabs>
        <w:suppressAutoHyphens/>
        <w:autoSpaceDE w:val="0"/>
        <w:autoSpaceDN w:val="0"/>
        <w:adjustRightInd w:val="0"/>
        <w:ind w:left="0" w:firstLine="0"/>
        <w:jc w:val="both"/>
        <w:outlineLvl w:val="1"/>
        <w:rPr>
          <w:rFonts w:ascii="Arial" w:hAnsi="Arial" w:cs="Arial"/>
          <w:iCs/>
          <w:sz w:val="20"/>
          <w:szCs w:val="20"/>
          <w:u w:color="000000"/>
        </w:rPr>
      </w:pPr>
      <w:r w:rsidRPr="003F740A">
        <w:rPr>
          <w:rFonts w:ascii="Arial" w:hAnsi="Arial" w:cs="Arial"/>
          <w:iCs/>
          <w:sz w:val="20"/>
          <w:szCs w:val="20"/>
          <w:u w:color="000000"/>
        </w:rPr>
        <w:t>Intellectual Property rights are any and all rights and prerogatives, registered or not, arising from the Swiss and international legislation on the protection of notably patents, design, trademark, as well as know-how and trade secrets.</w:t>
      </w:r>
    </w:p>
    <w:p w14:paraId="206F949A" w14:textId="77777777" w:rsidR="00854D65" w:rsidRPr="003F740A" w:rsidRDefault="00854D65" w:rsidP="00854D65">
      <w:pPr>
        <w:rPr>
          <w:rFonts w:cs="Angsana New"/>
        </w:rPr>
      </w:pPr>
    </w:p>
    <w:p w14:paraId="73A4AC3D" w14:textId="77777777" w:rsidR="00854D65" w:rsidRPr="003F740A" w:rsidRDefault="00854D65" w:rsidP="00716D56">
      <w:pPr>
        <w:keepNext/>
        <w:numPr>
          <w:ilvl w:val="1"/>
          <w:numId w:val="24"/>
        </w:numPr>
        <w:tabs>
          <w:tab w:val="left" w:pos="0"/>
          <w:tab w:val="left" w:pos="567"/>
        </w:tabs>
        <w:suppressAutoHyphens/>
        <w:autoSpaceDE w:val="0"/>
        <w:autoSpaceDN w:val="0"/>
        <w:adjustRightInd w:val="0"/>
        <w:ind w:left="0" w:firstLine="0"/>
        <w:jc w:val="both"/>
        <w:outlineLvl w:val="1"/>
        <w:rPr>
          <w:rFonts w:ascii="Arial" w:hAnsi="Arial" w:cs="Arial"/>
          <w:iCs/>
          <w:sz w:val="20"/>
          <w:szCs w:val="20"/>
          <w:u w:color="000000"/>
        </w:rPr>
      </w:pPr>
      <w:r w:rsidRPr="003F740A">
        <w:rPr>
          <w:rFonts w:ascii="Arial" w:hAnsi="Arial" w:cs="Arial"/>
          <w:iCs/>
          <w:sz w:val="20"/>
          <w:szCs w:val="20"/>
          <w:u w:color="000000"/>
        </w:rPr>
        <w:t>All Intellectual Property rights conceived or made by the Consultant in the course of providing the Services will belong to IUCN and the Consultant hereby agrees to assign to IUCN or its nominee, with full title guarantee, all rights in and to any Intellectual Property resulting from the provision of the Services for the full duration of such rights, wherever in the world enforceable.</w:t>
      </w:r>
    </w:p>
    <w:p w14:paraId="0F708744" w14:textId="77777777" w:rsidR="00854D65" w:rsidRPr="003F740A" w:rsidRDefault="00854D65" w:rsidP="00854D65">
      <w:pPr>
        <w:rPr>
          <w:rFonts w:cs="Angsana New"/>
        </w:rPr>
      </w:pPr>
    </w:p>
    <w:p w14:paraId="6B01ECC7" w14:textId="77777777" w:rsidR="00854D65" w:rsidRPr="003F740A" w:rsidRDefault="00854D65" w:rsidP="00716D56">
      <w:pPr>
        <w:keepNext/>
        <w:numPr>
          <w:ilvl w:val="1"/>
          <w:numId w:val="24"/>
        </w:numPr>
        <w:tabs>
          <w:tab w:val="left" w:pos="0"/>
          <w:tab w:val="left" w:pos="567"/>
        </w:tabs>
        <w:suppressAutoHyphens/>
        <w:autoSpaceDE w:val="0"/>
        <w:autoSpaceDN w:val="0"/>
        <w:adjustRightInd w:val="0"/>
        <w:ind w:left="0" w:firstLine="0"/>
        <w:jc w:val="both"/>
        <w:outlineLvl w:val="1"/>
        <w:rPr>
          <w:rFonts w:ascii="Arial" w:hAnsi="Arial" w:cs="Arial"/>
          <w:iCs/>
          <w:sz w:val="20"/>
          <w:szCs w:val="20"/>
          <w:u w:color="000000"/>
        </w:rPr>
      </w:pPr>
      <w:r w:rsidRPr="003F740A">
        <w:rPr>
          <w:rFonts w:ascii="Arial" w:hAnsi="Arial" w:cs="Arial"/>
          <w:iCs/>
          <w:sz w:val="20"/>
          <w:szCs w:val="20"/>
          <w:u w:color="000000"/>
        </w:rPr>
        <w:t>The Consultant confirms that IUCN shall have all rights of development, manufacture, promotion, distribution and exploitation in relation to the projects undertaken and products developed in the course of the provisions of the Services and the Intellectual Property created or arising from the provision of the Services.</w:t>
      </w:r>
    </w:p>
    <w:p w14:paraId="43E58D85" w14:textId="77777777" w:rsidR="00854D65" w:rsidRPr="003F740A" w:rsidRDefault="00854D65" w:rsidP="00716D56">
      <w:pPr>
        <w:keepNext/>
        <w:numPr>
          <w:ilvl w:val="1"/>
          <w:numId w:val="17"/>
        </w:numPr>
        <w:tabs>
          <w:tab w:val="left" w:pos="357"/>
        </w:tabs>
        <w:suppressAutoHyphens/>
        <w:autoSpaceDE w:val="0"/>
        <w:autoSpaceDN w:val="0"/>
        <w:adjustRightInd w:val="0"/>
        <w:spacing w:before="480" w:after="300"/>
        <w:ind w:left="1500" w:hanging="360"/>
        <w:outlineLvl w:val="1"/>
        <w:rPr>
          <w:rFonts w:ascii="Arial" w:hAnsi="Arial" w:cs="Arial"/>
          <w:i/>
          <w:sz w:val="20"/>
          <w:szCs w:val="20"/>
          <w:u w:color="000000"/>
        </w:rPr>
      </w:pPr>
      <w:r w:rsidRPr="003F740A">
        <w:rPr>
          <w:rFonts w:ascii="Arial" w:hAnsi="Arial" w:cs="Arial"/>
          <w:b/>
          <w:iCs/>
          <w:color w:val="000000"/>
          <w:sz w:val="20"/>
          <w:szCs w:val="20"/>
          <w:u w:color="000000"/>
          <w:lang w:val="en-GB" w:eastAsia="de-DE"/>
        </w:rPr>
        <w:t>LIABILITY</w:t>
      </w:r>
    </w:p>
    <w:p w14:paraId="587311A3" w14:textId="77777777" w:rsidR="00854D65" w:rsidRPr="003F740A" w:rsidRDefault="00854D65" w:rsidP="00854D65">
      <w:pPr>
        <w:tabs>
          <w:tab w:val="left" w:pos="0"/>
        </w:tabs>
        <w:overflowPunct w:val="0"/>
        <w:autoSpaceDE w:val="0"/>
        <w:autoSpaceDN w:val="0"/>
        <w:adjustRightInd w:val="0"/>
        <w:contextualSpacing/>
        <w:jc w:val="both"/>
        <w:textAlignment w:val="baseline"/>
        <w:rPr>
          <w:rFonts w:ascii="Arial" w:hAnsi="Arial" w:cs="Arial"/>
          <w:iCs/>
          <w:sz w:val="20"/>
          <w:szCs w:val="20"/>
        </w:rPr>
      </w:pPr>
      <w:r w:rsidRPr="003F740A">
        <w:rPr>
          <w:rFonts w:ascii="Arial" w:hAnsi="Arial" w:cs="Arial"/>
          <w:iCs/>
          <w:sz w:val="20"/>
          <w:szCs w:val="20"/>
        </w:rPr>
        <w:t>The Consultant agrees to indemnify and hold IUCN harmless from any and all losses and damages that IUCN may incur as a result of Consultant’s actions or omissions in rendering the Services or the breach of any of the Consultant’s obligations contained in this Agreement.</w:t>
      </w:r>
    </w:p>
    <w:p w14:paraId="517890C0" w14:textId="77777777" w:rsidR="00854D65" w:rsidRPr="003F740A" w:rsidRDefault="00854D65" w:rsidP="00716D56">
      <w:pPr>
        <w:keepNext/>
        <w:numPr>
          <w:ilvl w:val="0"/>
          <w:numId w:val="30"/>
        </w:numPr>
        <w:tabs>
          <w:tab w:val="left" w:pos="357"/>
        </w:tabs>
        <w:suppressAutoHyphens/>
        <w:autoSpaceDE w:val="0"/>
        <w:autoSpaceDN w:val="0"/>
        <w:adjustRightInd w:val="0"/>
        <w:spacing w:before="480" w:after="300"/>
        <w:outlineLvl w:val="1"/>
        <w:rPr>
          <w:rFonts w:ascii="Arial" w:hAnsi="Arial" w:cs="Arial"/>
          <w:b/>
          <w:sz w:val="20"/>
          <w:szCs w:val="20"/>
          <w:u w:color="000000"/>
        </w:rPr>
      </w:pPr>
      <w:r w:rsidRPr="003F740A">
        <w:rPr>
          <w:rFonts w:ascii="Arial" w:hAnsi="Arial" w:cs="Arial"/>
          <w:b/>
          <w:sz w:val="20"/>
          <w:szCs w:val="20"/>
          <w:u w:color="000000"/>
        </w:rPr>
        <w:t>COMMUNICATION AND NOTICES</w:t>
      </w:r>
    </w:p>
    <w:p w14:paraId="1955FD3B" w14:textId="77777777" w:rsidR="00854D65" w:rsidRPr="003F740A" w:rsidRDefault="00854D65" w:rsidP="00716D56">
      <w:pPr>
        <w:numPr>
          <w:ilvl w:val="1"/>
          <w:numId w:val="30"/>
        </w:numPr>
        <w:tabs>
          <w:tab w:val="left" w:pos="567"/>
        </w:tabs>
        <w:overflowPunct w:val="0"/>
        <w:autoSpaceDE w:val="0"/>
        <w:autoSpaceDN w:val="0"/>
        <w:adjustRightInd w:val="0"/>
        <w:contextualSpacing/>
        <w:jc w:val="both"/>
        <w:textAlignment w:val="baseline"/>
        <w:rPr>
          <w:rFonts w:ascii="Arial" w:hAnsi="Arial" w:cs="Arial"/>
          <w:i/>
          <w:iCs/>
          <w:sz w:val="20"/>
          <w:szCs w:val="20"/>
        </w:rPr>
      </w:pPr>
      <w:r w:rsidRPr="003F740A">
        <w:rPr>
          <w:rFonts w:ascii="Arial" w:hAnsi="Arial" w:cs="Arial"/>
          <w:sz w:val="20"/>
          <w:szCs w:val="20"/>
        </w:rPr>
        <w:t>All correspondence and notices in connection with the implementation of this Agreement</w:t>
      </w:r>
      <w:r w:rsidRPr="003F740A">
        <w:rPr>
          <w:rFonts w:ascii="Arial" w:hAnsi="Arial" w:cs="Arial"/>
          <w:sz w:val="20"/>
          <w:szCs w:val="20"/>
          <w:lang w:val="en-GB"/>
        </w:rPr>
        <w:t xml:space="preserve">, including invoices, must clearly state the </w:t>
      </w:r>
      <w:r w:rsidRPr="003F740A">
        <w:rPr>
          <w:rFonts w:ascii="Arial" w:hAnsi="Arial" w:cs="Arial"/>
          <w:b/>
          <w:sz w:val="20"/>
          <w:szCs w:val="20"/>
          <w:lang w:val="en-GB"/>
        </w:rPr>
        <w:t>Contract Reference Number</w:t>
      </w:r>
      <w:r w:rsidRPr="003F740A">
        <w:rPr>
          <w:rFonts w:ascii="Arial" w:hAnsi="Arial" w:cs="Arial"/>
          <w:sz w:val="20"/>
          <w:szCs w:val="20"/>
          <w:lang w:val="en-GB"/>
        </w:rPr>
        <w:t xml:space="preserve"> and</w:t>
      </w:r>
      <w:r w:rsidRPr="003F740A">
        <w:rPr>
          <w:rFonts w:ascii="Arial" w:hAnsi="Arial" w:cs="Arial"/>
          <w:sz w:val="20"/>
          <w:szCs w:val="20"/>
        </w:rPr>
        <w:t xml:space="preserve"> must be directed as follows: </w:t>
      </w:r>
    </w:p>
    <w:p w14:paraId="12E06DFE" w14:textId="77777777" w:rsidR="00854D65" w:rsidRPr="003F740A" w:rsidRDefault="00854D65" w:rsidP="00854D65">
      <w:pPr>
        <w:keepNext/>
        <w:tabs>
          <w:tab w:val="left" w:pos="357"/>
        </w:tabs>
        <w:suppressAutoHyphens/>
        <w:autoSpaceDE w:val="0"/>
        <w:autoSpaceDN w:val="0"/>
        <w:adjustRightInd w:val="0"/>
        <w:outlineLvl w:val="1"/>
        <w:rPr>
          <w:rFonts w:ascii="Arial" w:hAnsi="Arial" w:cs="Arial"/>
          <w:sz w:val="20"/>
          <w:szCs w:val="20"/>
          <w:u w:color="000000"/>
        </w:rPr>
      </w:pPr>
    </w:p>
    <w:tbl>
      <w:tblPr>
        <w:tblStyle w:val="TableGrid"/>
        <w:tblW w:w="0" w:type="auto"/>
        <w:tblLook w:val="04A0" w:firstRow="1" w:lastRow="0" w:firstColumn="1" w:lastColumn="0" w:noHBand="0" w:noVBand="1"/>
      </w:tblPr>
      <w:tblGrid>
        <w:gridCol w:w="4431"/>
        <w:gridCol w:w="4431"/>
      </w:tblGrid>
      <w:tr w:rsidR="00854D65" w:rsidRPr="003F740A" w14:paraId="7F9BC721" w14:textId="77777777" w:rsidTr="00BF1760">
        <w:tc>
          <w:tcPr>
            <w:tcW w:w="4431" w:type="dxa"/>
          </w:tcPr>
          <w:p w14:paraId="46E86D88" w14:textId="77777777" w:rsidR="00854D65" w:rsidRPr="003F740A" w:rsidRDefault="00854D65" w:rsidP="00BF1760">
            <w:pPr>
              <w:rPr>
                <w:rFonts w:ascii="Arial" w:hAnsi="Arial" w:cs="Arial"/>
                <w:sz w:val="20"/>
                <w:szCs w:val="20"/>
                <w:lang w:val="en-GB" w:eastAsia="de-DE"/>
              </w:rPr>
            </w:pPr>
            <w:r w:rsidRPr="003F740A">
              <w:rPr>
                <w:rFonts w:ascii="Arial" w:hAnsi="Arial" w:cs="Arial"/>
                <w:sz w:val="20"/>
                <w:szCs w:val="20"/>
                <w:lang w:val="en-GB" w:eastAsia="de-DE"/>
              </w:rPr>
              <w:t>IUCN Contact Person</w:t>
            </w:r>
          </w:p>
        </w:tc>
        <w:tc>
          <w:tcPr>
            <w:tcW w:w="4431" w:type="dxa"/>
          </w:tcPr>
          <w:p w14:paraId="5DBEE674" w14:textId="77777777" w:rsidR="00854D65" w:rsidRPr="003F740A" w:rsidRDefault="00854D65" w:rsidP="00BF1760">
            <w:pPr>
              <w:rPr>
                <w:rFonts w:ascii="Arial" w:hAnsi="Arial" w:cs="Arial"/>
                <w:sz w:val="20"/>
                <w:szCs w:val="20"/>
                <w:lang w:val="en-GB" w:eastAsia="de-DE"/>
              </w:rPr>
            </w:pPr>
            <w:r w:rsidRPr="003F740A">
              <w:rPr>
                <w:rFonts w:ascii="Arial" w:hAnsi="Arial" w:cs="Arial"/>
                <w:sz w:val="20"/>
                <w:szCs w:val="20"/>
                <w:lang w:val="en-GB" w:eastAsia="de-DE"/>
              </w:rPr>
              <w:t>Consultant Contact Details</w:t>
            </w:r>
          </w:p>
        </w:tc>
      </w:tr>
      <w:tr w:rsidR="00854D65" w:rsidRPr="003F740A" w14:paraId="72217CDD" w14:textId="77777777" w:rsidTr="00BF1760">
        <w:trPr>
          <w:trHeight w:val="1655"/>
        </w:trPr>
        <w:tc>
          <w:tcPr>
            <w:tcW w:w="4431" w:type="dxa"/>
          </w:tcPr>
          <w:p w14:paraId="163338C6" w14:textId="77777777" w:rsidR="00854D65" w:rsidRPr="00854D65" w:rsidRDefault="00854D65" w:rsidP="00BF1760">
            <w:pPr>
              <w:rPr>
                <w:rFonts w:ascii="Arial" w:hAnsi="Arial" w:cs="Arial"/>
                <w:sz w:val="20"/>
                <w:szCs w:val="20"/>
                <w:highlight w:val="lightGray"/>
                <w:lang w:val="en-GB" w:eastAsia="de-DE"/>
              </w:rPr>
            </w:pPr>
            <w:r w:rsidRPr="00854D65">
              <w:rPr>
                <w:rFonts w:ascii="Arial" w:hAnsi="Arial" w:cs="Arial"/>
                <w:sz w:val="20"/>
                <w:szCs w:val="20"/>
                <w:highlight w:val="lightGray"/>
                <w:lang w:val="en-GB" w:eastAsia="de-DE"/>
              </w:rPr>
              <w:t>[name]</w:t>
            </w:r>
          </w:p>
          <w:p w14:paraId="4615BA1A" w14:textId="77777777" w:rsidR="00854D65" w:rsidRPr="00854D65" w:rsidRDefault="00854D65" w:rsidP="00BF1760">
            <w:pPr>
              <w:rPr>
                <w:rFonts w:ascii="Arial" w:hAnsi="Arial" w:cs="Arial"/>
                <w:sz w:val="20"/>
                <w:szCs w:val="20"/>
                <w:highlight w:val="lightGray"/>
                <w:lang w:val="en-GB" w:eastAsia="de-DE"/>
              </w:rPr>
            </w:pPr>
            <w:r w:rsidRPr="00854D65">
              <w:rPr>
                <w:rFonts w:ascii="Arial" w:hAnsi="Arial" w:cs="Arial"/>
                <w:sz w:val="20"/>
                <w:szCs w:val="20"/>
                <w:highlight w:val="lightGray"/>
                <w:lang w:val="en-GB" w:eastAsia="de-DE"/>
              </w:rPr>
              <w:t>[title]</w:t>
            </w:r>
          </w:p>
          <w:p w14:paraId="4A915DCC" w14:textId="77777777" w:rsidR="00854D65" w:rsidRPr="00854D65" w:rsidRDefault="00854D65" w:rsidP="00BF1760">
            <w:pPr>
              <w:rPr>
                <w:rFonts w:ascii="Arial" w:hAnsi="Arial" w:cs="Arial"/>
                <w:sz w:val="20"/>
                <w:szCs w:val="20"/>
                <w:highlight w:val="lightGray"/>
                <w:lang w:val="en-GB" w:eastAsia="de-DE"/>
              </w:rPr>
            </w:pPr>
            <w:r w:rsidRPr="00854D65">
              <w:rPr>
                <w:rFonts w:ascii="Arial" w:hAnsi="Arial" w:cs="Arial"/>
                <w:sz w:val="20"/>
                <w:szCs w:val="20"/>
                <w:highlight w:val="lightGray"/>
                <w:lang w:val="en-GB" w:eastAsia="de-DE"/>
              </w:rPr>
              <w:t>[name of IUCN Programme/Office]</w:t>
            </w:r>
          </w:p>
          <w:p w14:paraId="45C83998" w14:textId="77777777" w:rsidR="00854D65" w:rsidRPr="00854D65" w:rsidRDefault="00854D65" w:rsidP="00BF1760">
            <w:pPr>
              <w:rPr>
                <w:rFonts w:ascii="Arial" w:hAnsi="Arial" w:cs="Arial"/>
                <w:sz w:val="20"/>
                <w:szCs w:val="20"/>
                <w:highlight w:val="lightGray"/>
                <w:lang w:val="en-GB" w:eastAsia="de-DE"/>
              </w:rPr>
            </w:pPr>
            <w:r w:rsidRPr="00854D65">
              <w:rPr>
                <w:rFonts w:ascii="Arial" w:hAnsi="Arial" w:cs="Arial"/>
                <w:sz w:val="20"/>
                <w:szCs w:val="20"/>
                <w:highlight w:val="lightGray"/>
                <w:lang w:val="en-GB" w:eastAsia="de-DE"/>
              </w:rPr>
              <w:t>[address]</w:t>
            </w:r>
          </w:p>
          <w:p w14:paraId="2D5657EF" w14:textId="77777777" w:rsidR="00854D65" w:rsidRPr="00854D65" w:rsidRDefault="00854D65" w:rsidP="00BF1760">
            <w:pPr>
              <w:rPr>
                <w:rFonts w:ascii="Arial" w:hAnsi="Arial" w:cs="Arial"/>
                <w:sz w:val="20"/>
                <w:szCs w:val="20"/>
                <w:highlight w:val="lightGray"/>
                <w:lang w:val="en-GB" w:eastAsia="de-DE"/>
              </w:rPr>
            </w:pPr>
            <w:r w:rsidRPr="00854D65">
              <w:rPr>
                <w:rFonts w:ascii="Arial" w:hAnsi="Arial" w:cs="Arial"/>
                <w:sz w:val="20"/>
                <w:szCs w:val="20"/>
                <w:highlight w:val="lightGray"/>
                <w:lang w:val="en-GB" w:eastAsia="de-DE"/>
              </w:rPr>
              <w:t>[phone]</w:t>
            </w:r>
          </w:p>
          <w:p w14:paraId="64782BE3" w14:textId="77777777" w:rsidR="00854D65" w:rsidRPr="003F740A" w:rsidRDefault="00854D65" w:rsidP="00BF1760">
            <w:pPr>
              <w:rPr>
                <w:rFonts w:ascii="Arial" w:hAnsi="Arial" w:cs="Arial"/>
                <w:sz w:val="20"/>
                <w:szCs w:val="20"/>
                <w:lang w:val="en-GB" w:eastAsia="de-DE"/>
              </w:rPr>
            </w:pPr>
            <w:r w:rsidRPr="00854D65">
              <w:rPr>
                <w:rFonts w:ascii="Arial" w:hAnsi="Arial" w:cs="Arial"/>
                <w:sz w:val="20"/>
                <w:szCs w:val="20"/>
                <w:highlight w:val="lightGray"/>
                <w:lang w:val="en-GB" w:eastAsia="de-DE"/>
              </w:rPr>
              <w:t>[email]</w:t>
            </w:r>
          </w:p>
        </w:tc>
        <w:tc>
          <w:tcPr>
            <w:tcW w:w="4431" w:type="dxa"/>
          </w:tcPr>
          <w:p w14:paraId="713888EA" w14:textId="77777777" w:rsidR="00854D65" w:rsidRPr="00854D65" w:rsidRDefault="00854D65" w:rsidP="00BF1760">
            <w:pPr>
              <w:rPr>
                <w:rFonts w:ascii="Arial" w:hAnsi="Arial" w:cs="Arial"/>
                <w:sz w:val="20"/>
                <w:szCs w:val="20"/>
                <w:highlight w:val="lightGray"/>
                <w:lang w:val="en-GB" w:eastAsia="de-DE"/>
              </w:rPr>
            </w:pPr>
            <w:r w:rsidRPr="00854D65">
              <w:rPr>
                <w:rFonts w:ascii="Arial" w:hAnsi="Arial" w:cs="Arial"/>
                <w:sz w:val="20"/>
                <w:szCs w:val="20"/>
                <w:highlight w:val="lightGray"/>
                <w:lang w:val="en-GB" w:eastAsia="de-DE"/>
              </w:rPr>
              <w:t>[name]</w:t>
            </w:r>
          </w:p>
          <w:p w14:paraId="20E976F7" w14:textId="77777777" w:rsidR="00854D65" w:rsidRPr="00854D65" w:rsidRDefault="00854D65" w:rsidP="00BF1760">
            <w:pPr>
              <w:rPr>
                <w:rFonts w:ascii="Arial" w:hAnsi="Arial" w:cs="Arial"/>
                <w:sz w:val="20"/>
                <w:szCs w:val="20"/>
                <w:highlight w:val="lightGray"/>
                <w:lang w:val="en-GB" w:eastAsia="de-DE"/>
              </w:rPr>
            </w:pPr>
            <w:r w:rsidRPr="00854D65">
              <w:rPr>
                <w:rFonts w:ascii="Arial" w:hAnsi="Arial" w:cs="Arial"/>
                <w:sz w:val="20"/>
                <w:szCs w:val="20"/>
                <w:highlight w:val="lightGray"/>
                <w:lang w:val="en-GB" w:eastAsia="de-DE"/>
              </w:rPr>
              <w:t>[title]</w:t>
            </w:r>
          </w:p>
          <w:p w14:paraId="3785A23F" w14:textId="77777777" w:rsidR="00854D65" w:rsidRPr="00854D65" w:rsidRDefault="00854D65" w:rsidP="00BF1760">
            <w:pPr>
              <w:rPr>
                <w:rFonts w:ascii="Arial" w:hAnsi="Arial" w:cs="Arial"/>
                <w:sz w:val="20"/>
                <w:szCs w:val="20"/>
                <w:highlight w:val="lightGray"/>
                <w:lang w:val="en-GB" w:eastAsia="de-DE"/>
              </w:rPr>
            </w:pPr>
            <w:r w:rsidRPr="00854D65">
              <w:rPr>
                <w:rFonts w:ascii="Arial" w:hAnsi="Arial" w:cs="Arial"/>
                <w:sz w:val="20"/>
                <w:szCs w:val="20"/>
                <w:highlight w:val="lightGray"/>
                <w:lang w:val="en-GB" w:eastAsia="de-DE"/>
              </w:rPr>
              <w:t>[name of IUCN Programme/Office]</w:t>
            </w:r>
          </w:p>
          <w:p w14:paraId="1CAE0D6D" w14:textId="77777777" w:rsidR="00854D65" w:rsidRPr="00854D65" w:rsidRDefault="00854D65" w:rsidP="00BF1760">
            <w:pPr>
              <w:rPr>
                <w:rFonts w:ascii="Arial" w:hAnsi="Arial" w:cs="Arial"/>
                <w:sz w:val="20"/>
                <w:szCs w:val="20"/>
                <w:highlight w:val="lightGray"/>
                <w:lang w:val="en-GB" w:eastAsia="de-DE"/>
              </w:rPr>
            </w:pPr>
            <w:r w:rsidRPr="00854D65">
              <w:rPr>
                <w:rFonts w:ascii="Arial" w:hAnsi="Arial" w:cs="Arial"/>
                <w:sz w:val="20"/>
                <w:szCs w:val="20"/>
                <w:highlight w:val="lightGray"/>
                <w:lang w:val="en-GB" w:eastAsia="de-DE"/>
              </w:rPr>
              <w:t>[address]</w:t>
            </w:r>
          </w:p>
          <w:p w14:paraId="5C45CD76" w14:textId="77777777" w:rsidR="00854D65" w:rsidRPr="00854D65" w:rsidRDefault="00854D65" w:rsidP="00BF1760">
            <w:pPr>
              <w:rPr>
                <w:rFonts w:ascii="Arial" w:hAnsi="Arial" w:cs="Arial"/>
                <w:sz w:val="20"/>
                <w:szCs w:val="20"/>
                <w:highlight w:val="lightGray"/>
                <w:lang w:val="en-GB" w:eastAsia="de-DE"/>
              </w:rPr>
            </w:pPr>
            <w:r w:rsidRPr="00854D65">
              <w:rPr>
                <w:rFonts w:ascii="Arial" w:hAnsi="Arial" w:cs="Arial"/>
                <w:sz w:val="20"/>
                <w:szCs w:val="20"/>
                <w:highlight w:val="lightGray"/>
                <w:lang w:val="en-GB" w:eastAsia="de-DE"/>
              </w:rPr>
              <w:t>[phone]</w:t>
            </w:r>
          </w:p>
          <w:p w14:paraId="7CE810EA" w14:textId="77777777" w:rsidR="00854D65" w:rsidRPr="003F740A" w:rsidRDefault="00854D65" w:rsidP="00BF1760">
            <w:pPr>
              <w:rPr>
                <w:rFonts w:ascii="Arial" w:hAnsi="Arial" w:cs="Arial"/>
                <w:sz w:val="20"/>
                <w:szCs w:val="20"/>
                <w:lang w:val="en-GB" w:eastAsia="de-DE"/>
              </w:rPr>
            </w:pPr>
            <w:r w:rsidRPr="00854D65">
              <w:rPr>
                <w:rFonts w:ascii="Arial" w:hAnsi="Arial" w:cs="Arial"/>
                <w:sz w:val="20"/>
                <w:szCs w:val="20"/>
                <w:highlight w:val="lightGray"/>
                <w:lang w:val="en-GB" w:eastAsia="de-DE"/>
              </w:rPr>
              <w:t>[email]</w:t>
            </w:r>
          </w:p>
          <w:p w14:paraId="6DDDD42C" w14:textId="77777777" w:rsidR="00854D65" w:rsidRPr="003F740A" w:rsidRDefault="00854D65" w:rsidP="00BF1760">
            <w:pPr>
              <w:rPr>
                <w:rFonts w:ascii="Arial" w:hAnsi="Arial" w:cs="Arial"/>
                <w:sz w:val="20"/>
                <w:szCs w:val="20"/>
                <w:lang w:val="en-GB" w:eastAsia="de-DE"/>
              </w:rPr>
            </w:pPr>
          </w:p>
        </w:tc>
      </w:tr>
    </w:tbl>
    <w:p w14:paraId="09C0253F" w14:textId="77777777" w:rsidR="00854D65" w:rsidRPr="003F740A" w:rsidRDefault="00854D65" w:rsidP="00854D65">
      <w:pPr>
        <w:tabs>
          <w:tab w:val="left" w:pos="567"/>
        </w:tabs>
        <w:overflowPunct w:val="0"/>
        <w:autoSpaceDE w:val="0"/>
        <w:autoSpaceDN w:val="0"/>
        <w:adjustRightInd w:val="0"/>
        <w:contextualSpacing/>
        <w:jc w:val="both"/>
        <w:textAlignment w:val="baseline"/>
        <w:rPr>
          <w:rFonts w:ascii="Arial" w:hAnsi="Arial" w:cs="Arial"/>
          <w:sz w:val="20"/>
          <w:szCs w:val="20"/>
          <w:lang w:val="en-GB"/>
        </w:rPr>
      </w:pPr>
    </w:p>
    <w:p w14:paraId="2B619836" w14:textId="77777777" w:rsidR="00854D65" w:rsidRPr="003F740A" w:rsidRDefault="00854D65" w:rsidP="00716D56">
      <w:pPr>
        <w:numPr>
          <w:ilvl w:val="1"/>
          <w:numId w:val="30"/>
        </w:numPr>
        <w:tabs>
          <w:tab w:val="left" w:pos="567"/>
        </w:tabs>
        <w:overflowPunct w:val="0"/>
        <w:autoSpaceDE w:val="0"/>
        <w:autoSpaceDN w:val="0"/>
        <w:adjustRightInd w:val="0"/>
        <w:contextualSpacing/>
        <w:jc w:val="both"/>
        <w:textAlignment w:val="baseline"/>
        <w:rPr>
          <w:rFonts w:ascii="Arial" w:hAnsi="Arial" w:cs="Arial"/>
          <w:sz w:val="20"/>
          <w:szCs w:val="20"/>
          <w:lang w:val="en-GB"/>
        </w:rPr>
      </w:pPr>
      <w:r w:rsidRPr="003F740A">
        <w:rPr>
          <w:rFonts w:ascii="Arial" w:hAnsi="Arial" w:cs="Arial"/>
          <w:sz w:val="20"/>
          <w:szCs w:val="20"/>
          <w:lang w:val="en-GB"/>
        </w:rPr>
        <w:t>In case the Contact Person is being changed, the authorized representative of each Party shall notify the other Party in writing (email accepted).</w:t>
      </w:r>
    </w:p>
    <w:p w14:paraId="5A191D8B" w14:textId="77777777" w:rsidR="00854D65" w:rsidRPr="003F740A" w:rsidRDefault="00854D65" w:rsidP="00716D56">
      <w:pPr>
        <w:keepNext/>
        <w:numPr>
          <w:ilvl w:val="0"/>
          <w:numId w:val="30"/>
        </w:numPr>
        <w:tabs>
          <w:tab w:val="left" w:pos="357"/>
        </w:tabs>
        <w:suppressAutoHyphens/>
        <w:autoSpaceDE w:val="0"/>
        <w:autoSpaceDN w:val="0"/>
        <w:adjustRightInd w:val="0"/>
        <w:spacing w:before="480" w:after="300"/>
        <w:outlineLvl w:val="1"/>
        <w:rPr>
          <w:rFonts w:ascii="Arial" w:hAnsi="Arial" w:cs="Arial"/>
          <w:i/>
          <w:iCs/>
          <w:color w:val="000000"/>
          <w:sz w:val="20"/>
          <w:szCs w:val="20"/>
          <w:u w:color="000000"/>
          <w:lang w:val="en-GB" w:eastAsia="de-DE"/>
        </w:rPr>
      </w:pPr>
      <w:r w:rsidRPr="003F740A">
        <w:rPr>
          <w:rFonts w:ascii="Arial" w:hAnsi="Arial" w:cs="Arial"/>
          <w:b/>
          <w:iCs/>
          <w:color w:val="000000"/>
          <w:sz w:val="20"/>
          <w:szCs w:val="20"/>
          <w:u w:color="000000"/>
          <w:lang w:val="en-GB" w:eastAsia="de-DE"/>
        </w:rPr>
        <w:lastRenderedPageBreak/>
        <w:t>FRAUD, CORRUPTION AND ETHICS</w:t>
      </w:r>
    </w:p>
    <w:p w14:paraId="108F33BE" w14:textId="77777777" w:rsidR="00854D65" w:rsidRPr="003F740A" w:rsidRDefault="00854D65" w:rsidP="00716D56">
      <w:pPr>
        <w:numPr>
          <w:ilvl w:val="1"/>
          <w:numId w:val="27"/>
        </w:numPr>
        <w:tabs>
          <w:tab w:val="left" w:pos="567"/>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 xml:space="preserve">The Consultant shall comply with the terms of the IUCN’s Code of Conduct and Professional Ethics for the Secretariat, available at </w:t>
      </w:r>
      <w:hyperlink r:id="rId15" w:history="1">
        <w:r w:rsidRPr="003F740A">
          <w:rPr>
            <w:rFonts w:ascii="Arial" w:hAnsi="Arial" w:cs="Arial"/>
            <w:sz w:val="20"/>
            <w:szCs w:val="20"/>
            <w:lang w:val="en-GB"/>
          </w:rPr>
          <w:t>http://cmsdata.iucn.org/downloads/code_of_conduct_and_professional_ethics.pdf</w:t>
        </w:r>
      </w:hyperlink>
      <w:r w:rsidRPr="003F740A">
        <w:rPr>
          <w:rFonts w:ascii="Arial" w:hAnsi="Arial" w:cs="Arial"/>
          <w:sz w:val="20"/>
          <w:szCs w:val="20"/>
          <w:lang w:val="en-GB"/>
        </w:rPr>
        <w:t>, which by signing this Agreement, the Consultant confirms he/she has reviewed and accepted.</w:t>
      </w:r>
    </w:p>
    <w:p w14:paraId="60C0B61F" w14:textId="77777777" w:rsidR="00854D65" w:rsidRPr="003F740A" w:rsidRDefault="00854D65" w:rsidP="00854D65">
      <w:pPr>
        <w:tabs>
          <w:tab w:val="left" w:pos="567"/>
        </w:tabs>
        <w:contextualSpacing/>
        <w:jc w:val="both"/>
        <w:rPr>
          <w:rFonts w:ascii="Arial" w:hAnsi="Arial" w:cs="Arial"/>
          <w:sz w:val="20"/>
          <w:szCs w:val="20"/>
        </w:rPr>
      </w:pPr>
    </w:p>
    <w:p w14:paraId="5C17A2A5" w14:textId="77777777" w:rsidR="00854D65" w:rsidRPr="003F740A" w:rsidRDefault="00854D65" w:rsidP="00716D56">
      <w:pPr>
        <w:numPr>
          <w:ilvl w:val="1"/>
          <w:numId w:val="27"/>
        </w:numPr>
        <w:tabs>
          <w:tab w:val="left" w:pos="567"/>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 xml:space="preserve">The Consultant shall comply with the standards of conduct set forth in IUCN's Anti-fraud Policy, available at </w:t>
      </w:r>
      <w:hyperlink r:id="rId16" w:history="1">
        <w:r w:rsidRPr="003F740A">
          <w:rPr>
            <w:rFonts w:ascii="Arial" w:hAnsi="Arial" w:cs="Arial"/>
            <w:sz w:val="20"/>
            <w:szCs w:val="20"/>
            <w:lang w:val="en-GB"/>
          </w:rPr>
          <w:t>http://cmsdata.iucn.org/downloads/anti_fraud_policy.pdf</w:t>
        </w:r>
      </w:hyperlink>
      <w:r w:rsidRPr="003F740A">
        <w:rPr>
          <w:rFonts w:ascii="Arial" w:hAnsi="Arial" w:cs="Arial"/>
          <w:sz w:val="20"/>
          <w:szCs w:val="20"/>
          <w:lang w:val="en-GB"/>
        </w:rPr>
        <w:t>, which by signing this Agreement, the Consultant confirms he/she has reviewed and accepted.</w:t>
      </w:r>
    </w:p>
    <w:p w14:paraId="11C7768D" w14:textId="77777777" w:rsidR="00854D65" w:rsidRPr="003F740A" w:rsidRDefault="00854D65" w:rsidP="00854D65">
      <w:pPr>
        <w:overflowPunct w:val="0"/>
        <w:autoSpaceDE w:val="0"/>
        <w:autoSpaceDN w:val="0"/>
        <w:adjustRightInd w:val="0"/>
        <w:ind w:left="720"/>
        <w:contextualSpacing/>
        <w:textAlignment w:val="baseline"/>
        <w:rPr>
          <w:rFonts w:ascii="Arial" w:hAnsi="Arial" w:cs="Arial"/>
          <w:sz w:val="20"/>
          <w:szCs w:val="20"/>
          <w:lang w:val="en-GB"/>
        </w:rPr>
      </w:pPr>
    </w:p>
    <w:p w14:paraId="2C1BB433" w14:textId="77777777" w:rsidR="00854D65" w:rsidRPr="003F740A" w:rsidRDefault="00854D65" w:rsidP="00854D65">
      <w:pPr>
        <w:tabs>
          <w:tab w:val="left" w:pos="567"/>
        </w:tabs>
        <w:overflowPunct w:val="0"/>
        <w:autoSpaceDE w:val="0"/>
        <w:autoSpaceDN w:val="0"/>
        <w:adjustRightInd w:val="0"/>
        <w:contextualSpacing/>
        <w:jc w:val="both"/>
        <w:textAlignment w:val="baseline"/>
        <w:rPr>
          <w:rFonts w:ascii="Arial" w:hAnsi="Arial" w:cs="Arial"/>
          <w:sz w:val="20"/>
          <w:szCs w:val="20"/>
          <w:lang w:val="en-GB"/>
        </w:rPr>
      </w:pPr>
    </w:p>
    <w:p w14:paraId="3DDCCC1D" w14:textId="77777777" w:rsidR="00854D65" w:rsidRPr="003F740A" w:rsidRDefault="00854D65" w:rsidP="00716D56">
      <w:pPr>
        <w:keepNext/>
        <w:numPr>
          <w:ilvl w:val="0"/>
          <w:numId w:val="28"/>
        </w:numPr>
        <w:tabs>
          <w:tab w:val="left" w:pos="357"/>
        </w:tabs>
        <w:suppressAutoHyphens/>
        <w:overflowPunct w:val="0"/>
        <w:autoSpaceDE w:val="0"/>
        <w:autoSpaceDN w:val="0"/>
        <w:adjustRightInd w:val="0"/>
        <w:spacing w:before="480" w:after="300"/>
        <w:contextualSpacing/>
        <w:textAlignment w:val="baseline"/>
        <w:outlineLvl w:val="1"/>
        <w:rPr>
          <w:rFonts w:ascii="Arial" w:hAnsi="Arial" w:cs="Arial"/>
          <w:i/>
          <w:iCs/>
          <w:color w:val="000000"/>
          <w:sz w:val="20"/>
          <w:szCs w:val="20"/>
          <w:u w:color="000000"/>
          <w:lang w:val="en-GB" w:eastAsia="de-DE"/>
        </w:rPr>
      </w:pPr>
      <w:r w:rsidRPr="003F740A">
        <w:rPr>
          <w:rFonts w:ascii="Arial" w:hAnsi="Arial" w:cs="Arial"/>
          <w:b/>
          <w:iCs/>
          <w:color w:val="000000"/>
          <w:sz w:val="20"/>
          <w:szCs w:val="20"/>
          <w:u w:color="000000"/>
          <w:lang w:val="en-GB" w:eastAsia="de-DE"/>
        </w:rPr>
        <w:t>TERMINATION</w:t>
      </w:r>
      <w:r w:rsidRPr="003F740A">
        <w:rPr>
          <w:rFonts w:ascii="Arial" w:hAnsi="Arial" w:cs="Arial"/>
          <w:i/>
          <w:iCs/>
          <w:color w:val="000000"/>
          <w:sz w:val="20"/>
          <w:szCs w:val="20"/>
          <w:u w:color="000000"/>
          <w:lang w:val="en-GB" w:eastAsia="de-DE"/>
        </w:rPr>
        <w:t xml:space="preserve"> </w:t>
      </w:r>
    </w:p>
    <w:p w14:paraId="5A8F483B" w14:textId="77777777" w:rsidR="00854D65" w:rsidRPr="003F740A" w:rsidRDefault="00854D65" w:rsidP="00854D65">
      <w:pPr>
        <w:keepNext/>
        <w:tabs>
          <w:tab w:val="left" w:pos="357"/>
        </w:tabs>
        <w:suppressAutoHyphens/>
        <w:overflowPunct w:val="0"/>
        <w:autoSpaceDE w:val="0"/>
        <w:autoSpaceDN w:val="0"/>
        <w:adjustRightInd w:val="0"/>
        <w:spacing w:before="480" w:after="300"/>
        <w:ind w:left="375"/>
        <w:contextualSpacing/>
        <w:textAlignment w:val="baseline"/>
        <w:outlineLvl w:val="1"/>
        <w:rPr>
          <w:rFonts w:ascii="Arial" w:hAnsi="Arial" w:cs="Arial"/>
          <w:i/>
          <w:iCs/>
          <w:color w:val="000000"/>
          <w:sz w:val="20"/>
          <w:szCs w:val="20"/>
          <w:u w:color="000000"/>
          <w:lang w:val="en-GB" w:eastAsia="de-DE"/>
        </w:rPr>
      </w:pPr>
    </w:p>
    <w:p w14:paraId="45D2D527" w14:textId="77777777" w:rsidR="00854D65" w:rsidRPr="003F740A" w:rsidRDefault="00854D65" w:rsidP="00716D56">
      <w:pPr>
        <w:numPr>
          <w:ilvl w:val="1"/>
          <w:numId w:val="28"/>
        </w:numPr>
        <w:tabs>
          <w:tab w:val="left" w:pos="426"/>
        </w:tabs>
        <w:overflowPunct w:val="0"/>
        <w:autoSpaceDE w:val="0"/>
        <w:autoSpaceDN w:val="0"/>
        <w:adjustRightInd w:val="0"/>
        <w:contextualSpacing/>
        <w:jc w:val="both"/>
        <w:textAlignment w:val="baseline"/>
        <w:rPr>
          <w:rFonts w:ascii="Arial" w:hAnsi="Arial" w:cs="Arial"/>
          <w:iCs/>
          <w:sz w:val="20"/>
          <w:szCs w:val="20"/>
          <w:u w:color="000000"/>
          <w:lang w:val="en-GB"/>
        </w:rPr>
      </w:pPr>
      <w:r w:rsidRPr="003F740A">
        <w:rPr>
          <w:rFonts w:ascii="Arial" w:hAnsi="Arial" w:cs="Arial"/>
          <w:iCs/>
          <w:sz w:val="20"/>
          <w:szCs w:val="20"/>
          <w:u w:color="000000"/>
          <w:lang w:val="en-GB"/>
        </w:rPr>
        <w:tab/>
        <w:t>Termination for cause</w:t>
      </w:r>
    </w:p>
    <w:p w14:paraId="44480B37" w14:textId="77777777" w:rsidR="00854D65" w:rsidRPr="003F740A" w:rsidRDefault="00854D65" w:rsidP="00854D65">
      <w:pPr>
        <w:tabs>
          <w:tab w:val="left" w:pos="426"/>
        </w:tabs>
        <w:jc w:val="both"/>
        <w:rPr>
          <w:rFonts w:ascii="Arial" w:hAnsi="Arial" w:cs="Arial"/>
          <w:iCs/>
          <w:sz w:val="20"/>
          <w:szCs w:val="20"/>
          <w:u w:color="000000"/>
        </w:rPr>
      </w:pPr>
    </w:p>
    <w:p w14:paraId="1AE312DA" w14:textId="77777777" w:rsidR="00854D65" w:rsidRPr="003F740A" w:rsidRDefault="00854D65" w:rsidP="00716D56">
      <w:pPr>
        <w:numPr>
          <w:ilvl w:val="2"/>
          <w:numId w:val="28"/>
        </w:numPr>
        <w:tabs>
          <w:tab w:val="left" w:pos="426"/>
        </w:tabs>
        <w:overflowPunct w:val="0"/>
        <w:autoSpaceDE w:val="0"/>
        <w:autoSpaceDN w:val="0"/>
        <w:adjustRightInd w:val="0"/>
        <w:ind w:left="0" w:firstLine="0"/>
        <w:contextualSpacing/>
        <w:jc w:val="both"/>
        <w:textAlignment w:val="baseline"/>
        <w:rPr>
          <w:rFonts w:ascii="Arial" w:hAnsi="Arial" w:cs="Arial"/>
          <w:iCs/>
          <w:sz w:val="20"/>
          <w:szCs w:val="20"/>
          <w:u w:color="000000"/>
          <w:lang w:val="en-GB"/>
        </w:rPr>
      </w:pPr>
      <w:r w:rsidRPr="003F740A">
        <w:rPr>
          <w:rFonts w:ascii="Arial" w:hAnsi="Arial" w:cs="Arial"/>
          <w:iCs/>
          <w:sz w:val="20"/>
          <w:szCs w:val="20"/>
          <w:u w:color="000000"/>
          <w:lang w:val="en-GB"/>
        </w:rPr>
        <w:t>IUCN reserves the right to terminate this Agreement in whole or in part, upon written notice with immediate effect in the event that the Consultant:</w:t>
      </w:r>
    </w:p>
    <w:p w14:paraId="1456EED1" w14:textId="77777777" w:rsidR="00854D65" w:rsidRPr="003F740A" w:rsidRDefault="00854D65" w:rsidP="00854D65">
      <w:pPr>
        <w:tabs>
          <w:tab w:val="left" w:pos="426"/>
        </w:tabs>
        <w:jc w:val="both"/>
        <w:rPr>
          <w:rFonts w:ascii="Arial" w:hAnsi="Arial" w:cs="Arial"/>
          <w:iCs/>
          <w:sz w:val="20"/>
          <w:szCs w:val="20"/>
          <w:u w:color="000000"/>
        </w:rPr>
      </w:pPr>
    </w:p>
    <w:p w14:paraId="6614958D" w14:textId="77777777" w:rsidR="00854D65" w:rsidRPr="003F740A" w:rsidRDefault="00854D65" w:rsidP="00716D56">
      <w:pPr>
        <w:numPr>
          <w:ilvl w:val="0"/>
          <w:numId w:val="26"/>
        </w:numPr>
        <w:tabs>
          <w:tab w:val="left" w:pos="426"/>
        </w:tabs>
        <w:ind w:left="0" w:firstLine="142"/>
        <w:contextualSpacing/>
        <w:jc w:val="both"/>
        <w:rPr>
          <w:rFonts w:ascii="Arial" w:hAnsi="Arial" w:cs="Arial"/>
          <w:iCs/>
          <w:sz w:val="20"/>
          <w:szCs w:val="20"/>
          <w:u w:color="000000"/>
        </w:rPr>
      </w:pPr>
      <w:r w:rsidRPr="003F740A">
        <w:rPr>
          <w:rFonts w:ascii="Arial" w:hAnsi="Arial" w:cs="Arial"/>
          <w:iCs/>
          <w:sz w:val="20"/>
          <w:szCs w:val="20"/>
          <w:u w:color="000000"/>
        </w:rPr>
        <w:t>has falsified or provided inaccurate, incomplete or misleading information in any documentation provided to IUCN;</w:t>
      </w:r>
    </w:p>
    <w:p w14:paraId="3EBA22F5" w14:textId="77777777" w:rsidR="00854D65" w:rsidRPr="003F740A" w:rsidRDefault="00854D65" w:rsidP="00854D65">
      <w:pPr>
        <w:tabs>
          <w:tab w:val="left" w:pos="426"/>
        </w:tabs>
        <w:jc w:val="both"/>
        <w:rPr>
          <w:rFonts w:ascii="Arial" w:hAnsi="Arial" w:cs="Arial"/>
          <w:iCs/>
          <w:sz w:val="20"/>
          <w:szCs w:val="20"/>
          <w:u w:color="000000"/>
        </w:rPr>
      </w:pPr>
    </w:p>
    <w:p w14:paraId="05DBD797" w14:textId="77777777" w:rsidR="00854D65" w:rsidRPr="003F740A" w:rsidRDefault="00854D65" w:rsidP="00716D56">
      <w:pPr>
        <w:numPr>
          <w:ilvl w:val="0"/>
          <w:numId w:val="26"/>
        </w:numPr>
        <w:tabs>
          <w:tab w:val="left" w:pos="426"/>
        </w:tabs>
        <w:ind w:left="0" w:firstLine="142"/>
        <w:contextualSpacing/>
        <w:jc w:val="both"/>
        <w:rPr>
          <w:rFonts w:ascii="Arial" w:hAnsi="Arial" w:cs="Arial"/>
          <w:iCs/>
          <w:sz w:val="20"/>
          <w:szCs w:val="20"/>
          <w:u w:color="000000"/>
        </w:rPr>
      </w:pPr>
      <w:r w:rsidRPr="003F740A">
        <w:rPr>
          <w:rFonts w:ascii="Arial" w:hAnsi="Arial" w:cs="Arial"/>
          <w:iCs/>
          <w:sz w:val="20"/>
          <w:szCs w:val="20"/>
          <w:u w:color="000000"/>
        </w:rPr>
        <w:t xml:space="preserve">defaults in carrying out any of its obligations under this Agreement; </w:t>
      </w:r>
    </w:p>
    <w:p w14:paraId="5DEA7360" w14:textId="77777777" w:rsidR="00854D65" w:rsidRPr="003F740A" w:rsidRDefault="00854D65" w:rsidP="00854D65">
      <w:pPr>
        <w:tabs>
          <w:tab w:val="left" w:pos="426"/>
        </w:tabs>
        <w:jc w:val="both"/>
        <w:rPr>
          <w:rFonts w:ascii="Arial" w:hAnsi="Arial" w:cs="Arial"/>
          <w:iCs/>
          <w:sz w:val="20"/>
          <w:szCs w:val="20"/>
          <w:u w:color="000000"/>
        </w:rPr>
      </w:pPr>
    </w:p>
    <w:p w14:paraId="06591A92" w14:textId="77777777" w:rsidR="00854D65" w:rsidRPr="003F740A" w:rsidRDefault="00854D65" w:rsidP="00716D56">
      <w:pPr>
        <w:numPr>
          <w:ilvl w:val="0"/>
          <w:numId w:val="26"/>
        </w:numPr>
        <w:tabs>
          <w:tab w:val="left" w:pos="426"/>
        </w:tabs>
        <w:ind w:left="0" w:firstLine="142"/>
        <w:contextualSpacing/>
        <w:jc w:val="both"/>
        <w:rPr>
          <w:rFonts w:ascii="Arial" w:hAnsi="Arial" w:cs="Arial"/>
          <w:iCs/>
          <w:sz w:val="20"/>
          <w:szCs w:val="20"/>
          <w:u w:color="000000"/>
        </w:rPr>
      </w:pPr>
      <w:r w:rsidRPr="003F740A">
        <w:rPr>
          <w:rFonts w:ascii="Arial" w:hAnsi="Arial" w:cs="Arial"/>
          <w:iCs/>
          <w:sz w:val="20"/>
          <w:szCs w:val="20"/>
          <w:u w:color="000000"/>
        </w:rPr>
        <w:t>has engaged in illegal acts, including, without limitation fraudulent or corrupt actions as defined in Code of Conduct and Professional Ethics for the Secretariat and IUCN's Anti-fraud Policy (hereafter referred to as a “Fraud”);</w:t>
      </w:r>
    </w:p>
    <w:p w14:paraId="235D0DB6" w14:textId="77777777" w:rsidR="00854D65" w:rsidRPr="003F740A" w:rsidRDefault="00854D65" w:rsidP="00854D65">
      <w:pPr>
        <w:tabs>
          <w:tab w:val="left" w:pos="426"/>
        </w:tabs>
        <w:jc w:val="both"/>
        <w:rPr>
          <w:rFonts w:ascii="Arial" w:hAnsi="Arial" w:cs="Arial"/>
          <w:iCs/>
          <w:sz w:val="20"/>
          <w:szCs w:val="20"/>
          <w:u w:color="000000"/>
        </w:rPr>
      </w:pPr>
    </w:p>
    <w:p w14:paraId="43E3BB36" w14:textId="77777777" w:rsidR="00854D65" w:rsidRPr="003F740A" w:rsidRDefault="00854D65" w:rsidP="00716D56">
      <w:pPr>
        <w:numPr>
          <w:ilvl w:val="2"/>
          <w:numId w:val="28"/>
        </w:numPr>
        <w:tabs>
          <w:tab w:val="left" w:pos="426"/>
        </w:tabs>
        <w:overflowPunct w:val="0"/>
        <w:autoSpaceDE w:val="0"/>
        <w:autoSpaceDN w:val="0"/>
        <w:adjustRightInd w:val="0"/>
        <w:ind w:left="0" w:firstLine="0"/>
        <w:contextualSpacing/>
        <w:jc w:val="both"/>
        <w:textAlignment w:val="baseline"/>
        <w:rPr>
          <w:rFonts w:ascii="Arial" w:hAnsi="Arial" w:cs="Arial"/>
          <w:iCs/>
          <w:sz w:val="20"/>
          <w:szCs w:val="20"/>
          <w:u w:color="000000"/>
        </w:rPr>
      </w:pPr>
      <w:r w:rsidRPr="003F740A">
        <w:rPr>
          <w:rFonts w:ascii="Arial" w:hAnsi="Arial" w:cs="Arial"/>
          <w:iCs/>
          <w:sz w:val="20"/>
          <w:szCs w:val="20"/>
          <w:u w:color="000000"/>
        </w:rPr>
        <w:t xml:space="preserve">If it is determined that the </w:t>
      </w:r>
      <w:r w:rsidRPr="003F740A">
        <w:rPr>
          <w:rFonts w:ascii="Arial" w:hAnsi="Arial" w:cs="Arial"/>
          <w:iCs/>
          <w:sz w:val="20"/>
          <w:szCs w:val="20"/>
          <w:u w:color="000000"/>
          <w:lang w:val="en-GB"/>
        </w:rPr>
        <w:t>Consultant</w:t>
      </w:r>
      <w:r w:rsidRPr="003F740A">
        <w:rPr>
          <w:rFonts w:ascii="Arial" w:hAnsi="Arial" w:cs="Arial"/>
          <w:iCs/>
          <w:sz w:val="20"/>
          <w:szCs w:val="20"/>
          <w:u w:color="000000"/>
        </w:rPr>
        <w:t xml:space="preserve"> has committed Fraud in competing for or in the performance of this Agreement, all expenditures incurred under this Agreement shall be undue and the </w:t>
      </w:r>
      <w:r w:rsidRPr="003F740A">
        <w:rPr>
          <w:rFonts w:ascii="Arial" w:hAnsi="Arial" w:cs="Arial"/>
          <w:iCs/>
          <w:sz w:val="20"/>
          <w:szCs w:val="20"/>
          <w:u w:color="000000"/>
          <w:lang w:val="en-GB"/>
        </w:rPr>
        <w:t>Consultant</w:t>
      </w:r>
      <w:r w:rsidRPr="003F740A">
        <w:rPr>
          <w:rFonts w:ascii="Arial" w:hAnsi="Arial" w:cs="Arial"/>
          <w:iCs/>
          <w:sz w:val="20"/>
          <w:szCs w:val="20"/>
          <w:u w:color="000000"/>
        </w:rPr>
        <w:t xml:space="preserve"> shall promptly reimburse IUCN for all expenditures incurred in the performance of this Agreement.</w:t>
      </w:r>
    </w:p>
    <w:p w14:paraId="1291D405" w14:textId="77777777" w:rsidR="00854D65" w:rsidRPr="003F740A" w:rsidRDefault="00854D65" w:rsidP="00854D65">
      <w:pPr>
        <w:tabs>
          <w:tab w:val="left" w:pos="426"/>
        </w:tabs>
        <w:jc w:val="both"/>
        <w:rPr>
          <w:rFonts w:ascii="Arial" w:hAnsi="Arial" w:cs="Arial"/>
          <w:iCs/>
          <w:sz w:val="20"/>
          <w:szCs w:val="20"/>
          <w:u w:color="000000"/>
        </w:rPr>
      </w:pPr>
    </w:p>
    <w:p w14:paraId="7F7F8FA4" w14:textId="77777777" w:rsidR="00854D65" w:rsidRPr="003F740A" w:rsidRDefault="00854D65" w:rsidP="00716D56">
      <w:pPr>
        <w:numPr>
          <w:ilvl w:val="1"/>
          <w:numId w:val="28"/>
        </w:numPr>
        <w:tabs>
          <w:tab w:val="left" w:pos="709"/>
        </w:tabs>
        <w:overflowPunct w:val="0"/>
        <w:autoSpaceDE w:val="0"/>
        <w:autoSpaceDN w:val="0"/>
        <w:adjustRightInd w:val="0"/>
        <w:contextualSpacing/>
        <w:jc w:val="both"/>
        <w:textAlignment w:val="baseline"/>
        <w:rPr>
          <w:rFonts w:ascii="Arial" w:hAnsi="Arial" w:cs="Arial"/>
          <w:iCs/>
          <w:sz w:val="20"/>
          <w:szCs w:val="20"/>
          <w:u w:color="000000"/>
        </w:rPr>
      </w:pPr>
      <w:r w:rsidRPr="003F740A">
        <w:rPr>
          <w:rFonts w:ascii="Arial" w:hAnsi="Arial" w:cs="Arial"/>
          <w:iCs/>
          <w:sz w:val="20"/>
          <w:szCs w:val="20"/>
          <w:u w:color="000000"/>
        </w:rPr>
        <w:t>Termination for lack of Donor funds</w:t>
      </w:r>
    </w:p>
    <w:p w14:paraId="5BB67FE3" w14:textId="77777777" w:rsidR="00854D65" w:rsidRPr="003F740A" w:rsidRDefault="00854D65" w:rsidP="00854D65">
      <w:pPr>
        <w:tabs>
          <w:tab w:val="left" w:pos="426"/>
        </w:tabs>
        <w:jc w:val="both"/>
        <w:rPr>
          <w:rFonts w:ascii="Arial" w:hAnsi="Arial" w:cs="Arial"/>
          <w:iCs/>
          <w:sz w:val="20"/>
          <w:szCs w:val="20"/>
          <w:u w:color="000000"/>
        </w:rPr>
      </w:pPr>
    </w:p>
    <w:p w14:paraId="0355044E" w14:textId="77777777" w:rsidR="00854D65" w:rsidRPr="003F740A" w:rsidRDefault="00854D65" w:rsidP="00854D65">
      <w:pPr>
        <w:tabs>
          <w:tab w:val="left" w:pos="426"/>
        </w:tabs>
        <w:jc w:val="both"/>
        <w:rPr>
          <w:rFonts w:ascii="Arial" w:hAnsi="Arial" w:cs="Arial"/>
          <w:iCs/>
          <w:sz w:val="20"/>
          <w:szCs w:val="20"/>
          <w:u w:color="000000"/>
        </w:rPr>
      </w:pPr>
      <w:r w:rsidRPr="003F740A">
        <w:rPr>
          <w:rFonts w:ascii="Arial" w:hAnsi="Arial" w:cs="Arial"/>
          <w:iCs/>
          <w:sz w:val="20"/>
          <w:szCs w:val="20"/>
          <w:u w:color="000000"/>
        </w:rPr>
        <w:t>IUCN shall have the right to terminate this Agreement with immediate effect and without any liability for damages to the Consultant in case the agreement between IUCN and the Donor is terminated and/or the Remuneration funds become unavailable to IUCN.</w:t>
      </w:r>
    </w:p>
    <w:p w14:paraId="6F92D9D5" w14:textId="77777777" w:rsidR="00854D65" w:rsidRPr="003F740A" w:rsidRDefault="00854D65" w:rsidP="00854D65">
      <w:pPr>
        <w:tabs>
          <w:tab w:val="left" w:pos="426"/>
        </w:tabs>
        <w:jc w:val="both"/>
        <w:rPr>
          <w:rFonts w:ascii="Arial" w:hAnsi="Arial" w:cs="Arial"/>
          <w:iCs/>
          <w:sz w:val="20"/>
          <w:szCs w:val="20"/>
          <w:u w:color="000000"/>
        </w:rPr>
      </w:pPr>
    </w:p>
    <w:p w14:paraId="6FBBB4BE" w14:textId="77777777" w:rsidR="00854D65" w:rsidRPr="003F740A" w:rsidRDefault="00854D65" w:rsidP="00716D56">
      <w:pPr>
        <w:numPr>
          <w:ilvl w:val="1"/>
          <w:numId w:val="28"/>
        </w:numPr>
        <w:tabs>
          <w:tab w:val="left" w:pos="709"/>
        </w:tabs>
        <w:overflowPunct w:val="0"/>
        <w:autoSpaceDE w:val="0"/>
        <w:autoSpaceDN w:val="0"/>
        <w:adjustRightInd w:val="0"/>
        <w:contextualSpacing/>
        <w:jc w:val="both"/>
        <w:textAlignment w:val="baseline"/>
        <w:rPr>
          <w:rFonts w:ascii="Arial" w:hAnsi="Arial" w:cs="Arial"/>
          <w:iCs/>
          <w:sz w:val="20"/>
          <w:szCs w:val="20"/>
          <w:u w:color="000000"/>
        </w:rPr>
      </w:pPr>
      <w:r w:rsidRPr="003F740A">
        <w:rPr>
          <w:rFonts w:ascii="Arial" w:hAnsi="Arial" w:cs="Arial"/>
          <w:iCs/>
          <w:sz w:val="20"/>
          <w:szCs w:val="20"/>
          <w:u w:color="000000"/>
        </w:rPr>
        <w:t>Termination for force majeure</w:t>
      </w:r>
    </w:p>
    <w:p w14:paraId="0F11D13E" w14:textId="77777777" w:rsidR="00854D65" w:rsidRPr="003F740A" w:rsidRDefault="00854D65" w:rsidP="00854D65">
      <w:pPr>
        <w:tabs>
          <w:tab w:val="left" w:pos="426"/>
        </w:tabs>
        <w:jc w:val="both"/>
        <w:rPr>
          <w:rFonts w:ascii="Arial" w:hAnsi="Arial" w:cs="Arial"/>
          <w:iCs/>
          <w:sz w:val="20"/>
          <w:szCs w:val="20"/>
          <w:u w:color="000000"/>
        </w:rPr>
      </w:pPr>
    </w:p>
    <w:p w14:paraId="3994E083" w14:textId="77777777" w:rsidR="00854D65" w:rsidRPr="003F740A" w:rsidRDefault="00854D65" w:rsidP="00854D65">
      <w:pPr>
        <w:tabs>
          <w:tab w:val="left" w:pos="426"/>
        </w:tabs>
        <w:jc w:val="both"/>
        <w:rPr>
          <w:rFonts w:ascii="Arial" w:hAnsi="Arial" w:cs="Arial"/>
          <w:iCs/>
          <w:sz w:val="20"/>
          <w:szCs w:val="20"/>
          <w:u w:color="000000"/>
        </w:rPr>
      </w:pPr>
      <w:r w:rsidRPr="003F740A">
        <w:rPr>
          <w:rFonts w:ascii="Arial" w:hAnsi="Arial" w:cs="Arial"/>
          <w:iCs/>
          <w:sz w:val="20"/>
          <w:szCs w:val="20"/>
          <w:u w:color="000000"/>
        </w:rPr>
        <w:t>The performance of this Agreement by either Party is subject to acts of God, war, government regulations, disaster, strikes (excluding strikes of respective Parties’ personnel), civil disorders, curtailment of transportation facilities, or other emergencies making it illegal or impossible for either Party to perform its obligations.  This Agreement may be terminated unilaterally without compensation for any one or more of the foregoing reasons by written notice from one Party to the other.</w:t>
      </w:r>
    </w:p>
    <w:p w14:paraId="1F75C2C8" w14:textId="77777777" w:rsidR="00854D65" w:rsidRPr="003F740A" w:rsidRDefault="00854D65" w:rsidP="00854D65">
      <w:pPr>
        <w:tabs>
          <w:tab w:val="left" w:pos="426"/>
        </w:tabs>
        <w:jc w:val="both"/>
        <w:rPr>
          <w:rFonts w:ascii="Arial" w:hAnsi="Arial" w:cs="Arial"/>
          <w:iCs/>
          <w:sz w:val="20"/>
          <w:szCs w:val="20"/>
          <w:u w:color="000000"/>
        </w:rPr>
      </w:pPr>
    </w:p>
    <w:p w14:paraId="03BE272F" w14:textId="77777777" w:rsidR="00854D65" w:rsidRPr="003F740A" w:rsidRDefault="00854D65" w:rsidP="00716D56">
      <w:pPr>
        <w:numPr>
          <w:ilvl w:val="1"/>
          <w:numId w:val="28"/>
        </w:numPr>
        <w:tabs>
          <w:tab w:val="left" w:pos="426"/>
        </w:tabs>
        <w:overflowPunct w:val="0"/>
        <w:autoSpaceDE w:val="0"/>
        <w:autoSpaceDN w:val="0"/>
        <w:adjustRightInd w:val="0"/>
        <w:contextualSpacing/>
        <w:jc w:val="both"/>
        <w:textAlignment w:val="baseline"/>
        <w:rPr>
          <w:rFonts w:ascii="Arial" w:hAnsi="Arial" w:cs="Arial"/>
          <w:iCs/>
          <w:sz w:val="20"/>
          <w:szCs w:val="20"/>
          <w:u w:color="000000"/>
        </w:rPr>
      </w:pPr>
      <w:r w:rsidRPr="003F740A">
        <w:rPr>
          <w:rFonts w:ascii="Arial" w:hAnsi="Arial" w:cs="Arial"/>
          <w:iCs/>
          <w:sz w:val="20"/>
          <w:szCs w:val="20"/>
          <w:u w:color="000000"/>
        </w:rPr>
        <w:tab/>
        <w:t>Effects of Termination</w:t>
      </w:r>
    </w:p>
    <w:p w14:paraId="30F1F637" w14:textId="77777777" w:rsidR="00854D65" w:rsidRPr="003F740A" w:rsidRDefault="00854D65" w:rsidP="00854D65">
      <w:pPr>
        <w:tabs>
          <w:tab w:val="left" w:pos="426"/>
        </w:tabs>
        <w:jc w:val="both"/>
        <w:rPr>
          <w:rFonts w:ascii="Arial" w:hAnsi="Arial" w:cs="Arial"/>
          <w:iCs/>
          <w:sz w:val="20"/>
          <w:szCs w:val="20"/>
          <w:u w:color="000000"/>
        </w:rPr>
      </w:pPr>
    </w:p>
    <w:p w14:paraId="4D7F620A" w14:textId="77777777" w:rsidR="00854D65" w:rsidRPr="003F740A" w:rsidRDefault="00854D65" w:rsidP="00854D65">
      <w:pPr>
        <w:tabs>
          <w:tab w:val="left" w:pos="426"/>
        </w:tabs>
        <w:jc w:val="both"/>
        <w:rPr>
          <w:rFonts w:ascii="Arial" w:hAnsi="Arial" w:cs="Arial"/>
          <w:iCs/>
          <w:sz w:val="20"/>
          <w:szCs w:val="20"/>
          <w:u w:color="000000"/>
        </w:rPr>
      </w:pPr>
      <w:r w:rsidRPr="003F740A">
        <w:rPr>
          <w:rFonts w:ascii="Arial" w:hAnsi="Arial" w:cs="Arial"/>
          <w:iCs/>
          <w:sz w:val="20"/>
          <w:szCs w:val="20"/>
          <w:u w:color="000000"/>
        </w:rPr>
        <w:t>In the event of termination under this article, the Consultant shall within thirty (30) days of termination, and at IUCN’s request:</w:t>
      </w:r>
    </w:p>
    <w:p w14:paraId="2AE0ED1B" w14:textId="77777777" w:rsidR="00854D65" w:rsidRPr="003F740A" w:rsidRDefault="00854D65" w:rsidP="00854D65">
      <w:pPr>
        <w:tabs>
          <w:tab w:val="left" w:pos="426"/>
        </w:tabs>
        <w:jc w:val="both"/>
        <w:rPr>
          <w:rFonts w:ascii="Arial" w:hAnsi="Arial" w:cs="Arial"/>
          <w:iCs/>
          <w:sz w:val="20"/>
          <w:szCs w:val="20"/>
          <w:u w:color="000000"/>
        </w:rPr>
      </w:pPr>
    </w:p>
    <w:p w14:paraId="11F4E5A0" w14:textId="77777777" w:rsidR="00854D65" w:rsidRPr="003F740A" w:rsidRDefault="00854D65" w:rsidP="00716D56">
      <w:pPr>
        <w:numPr>
          <w:ilvl w:val="2"/>
          <w:numId w:val="28"/>
        </w:numPr>
        <w:tabs>
          <w:tab w:val="left" w:pos="426"/>
        </w:tabs>
        <w:overflowPunct w:val="0"/>
        <w:autoSpaceDE w:val="0"/>
        <w:autoSpaceDN w:val="0"/>
        <w:adjustRightInd w:val="0"/>
        <w:ind w:left="0" w:firstLine="0"/>
        <w:contextualSpacing/>
        <w:jc w:val="both"/>
        <w:textAlignment w:val="baseline"/>
        <w:rPr>
          <w:rFonts w:ascii="Arial" w:hAnsi="Arial" w:cs="Arial"/>
          <w:iCs/>
          <w:sz w:val="20"/>
          <w:szCs w:val="20"/>
          <w:u w:color="000000"/>
          <w:lang w:val="en-GB"/>
        </w:rPr>
      </w:pPr>
      <w:r w:rsidRPr="003F740A">
        <w:rPr>
          <w:rFonts w:ascii="Arial" w:hAnsi="Arial" w:cs="Arial"/>
          <w:iCs/>
          <w:sz w:val="20"/>
          <w:szCs w:val="20"/>
          <w:u w:color="000000"/>
          <w:lang w:val="en-GB"/>
        </w:rPr>
        <w:t xml:space="preserve">to the extent possible, complete the Services subject to the Remuneration made available until the date of termination and stop all ongoing activities; </w:t>
      </w:r>
    </w:p>
    <w:p w14:paraId="7B19E32B" w14:textId="77777777" w:rsidR="00854D65" w:rsidRPr="003F740A" w:rsidRDefault="00854D65" w:rsidP="00854D65">
      <w:pPr>
        <w:tabs>
          <w:tab w:val="left" w:pos="426"/>
        </w:tabs>
        <w:jc w:val="both"/>
        <w:rPr>
          <w:rFonts w:ascii="Arial" w:hAnsi="Arial" w:cs="Arial"/>
          <w:iCs/>
          <w:sz w:val="20"/>
          <w:szCs w:val="20"/>
          <w:u w:color="000000"/>
        </w:rPr>
      </w:pPr>
    </w:p>
    <w:p w14:paraId="2B2CE3BB" w14:textId="77777777" w:rsidR="00854D65" w:rsidRPr="003F740A" w:rsidRDefault="00854D65" w:rsidP="00716D56">
      <w:pPr>
        <w:numPr>
          <w:ilvl w:val="2"/>
          <w:numId w:val="28"/>
        </w:numPr>
        <w:tabs>
          <w:tab w:val="left" w:pos="426"/>
        </w:tabs>
        <w:overflowPunct w:val="0"/>
        <w:autoSpaceDE w:val="0"/>
        <w:autoSpaceDN w:val="0"/>
        <w:adjustRightInd w:val="0"/>
        <w:ind w:left="0" w:firstLine="0"/>
        <w:contextualSpacing/>
        <w:jc w:val="both"/>
        <w:textAlignment w:val="baseline"/>
        <w:rPr>
          <w:rFonts w:ascii="Arial" w:hAnsi="Arial" w:cs="Arial"/>
          <w:iCs/>
          <w:sz w:val="20"/>
          <w:szCs w:val="20"/>
          <w:u w:color="000000"/>
        </w:rPr>
      </w:pPr>
      <w:r w:rsidRPr="003F740A">
        <w:rPr>
          <w:rFonts w:ascii="Arial" w:hAnsi="Arial" w:cs="Arial"/>
          <w:iCs/>
          <w:sz w:val="20"/>
          <w:szCs w:val="20"/>
          <w:u w:color="000000"/>
        </w:rPr>
        <w:t xml:space="preserve">refund to IUCN any advance payments received in excess of the total expenditure incurred as evidenced in the invoices submitted to IUCN, </w:t>
      </w:r>
    </w:p>
    <w:p w14:paraId="74294131" w14:textId="77777777" w:rsidR="00854D65" w:rsidRPr="003F740A" w:rsidRDefault="00854D65" w:rsidP="00854D65">
      <w:pPr>
        <w:tabs>
          <w:tab w:val="left" w:pos="426"/>
        </w:tabs>
        <w:jc w:val="both"/>
        <w:rPr>
          <w:rFonts w:ascii="Arial" w:hAnsi="Arial" w:cs="Arial"/>
          <w:iCs/>
          <w:sz w:val="20"/>
          <w:szCs w:val="20"/>
          <w:u w:color="000000"/>
        </w:rPr>
      </w:pPr>
    </w:p>
    <w:p w14:paraId="6DB6E0D8" w14:textId="77777777" w:rsidR="00854D65" w:rsidRPr="003F740A" w:rsidRDefault="00854D65" w:rsidP="00716D56">
      <w:pPr>
        <w:numPr>
          <w:ilvl w:val="2"/>
          <w:numId w:val="28"/>
        </w:numPr>
        <w:tabs>
          <w:tab w:val="left" w:pos="426"/>
        </w:tabs>
        <w:overflowPunct w:val="0"/>
        <w:autoSpaceDE w:val="0"/>
        <w:autoSpaceDN w:val="0"/>
        <w:adjustRightInd w:val="0"/>
        <w:ind w:left="0" w:firstLine="0"/>
        <w:contextualSpacing/>
        <w:jc w:val="both"/>
        <w:textAlignment w:val="baseline"/>
        <w:rPr>
          <w:rFonts w:ascii="Arial" w:hAnsi="Arial" w:cs="Arial"/>
          <w:iCs/>
          <w:sz w:val="20"/>
          <w:szCs w:val="20"/>
          <w:u w:color="000000"/>
        </w:rPr>
      </w:pPr>
      <w:r w:rsidRPr="003F740A">
        <w:rPr>
          <w:rFonts w:ascii="Arial" w:hAnsi="Arial" w:cs="Arial"/>
          <w:iCs/>
          <w:sz w:val="20"/>
          <w:szCs w:val="20"/>
          <w:u w:color="000000"/>
        </w:rPr>
        <w:t xml:space="preserve"> reimburse IUCN for any expenditures made in breach of the terms of this Agreement; and</w:t>
      </w:r>
    </w:p>
    <w:p w14:paraId="1BDCBBFA" w14:textId="77777777" w:rsidR="00854D65" w:rsidRPr="003F740A" w:rsidRDefault="00854D65" w:rsidP="00854D65">
      <w:pPr>
        <w:tabs>
          <w:tab w:val="left" w:pos="426"/>
        </w:tabs>
        <w:jc w:val="both"/>
        <w:rPr>
          <w:rFonts w:ascii="Arial" w:hAnsi="Arial" w:cs="Arial"/>
          <w:iCs/>
          <w:sz w:val="20"/>
          <w:szCs w:val="20"/>
          <w:u w:color="000000"/>
        </w:rPr>
      </w:pPr>
    </w:p>
    <w:p w14:paraId="7E2422E2" w14:textId="77777777" w:rsidR="00854D65" w:rsidRPr="003F740A" w:rsidRDefault="00854D65" w:rsidP="00716D56">
      <w:pPr>
        <w:numPr>
          <w:ilvl w:val="2"/>
          <w:numId w:val="28"/>
        </w:numPr>
        <w:tabs>
          <w:tab w:val="left" w:pos="426"/>
        </w:tabs>
        <w:overflowPunct w:val="0"/>
        <w:autoSpaceDE w:val="0"/>
        <w:autoSpaceDN w:val="0"/>
        <w:adjustRightInd w:val="0"/>
        <w:ind w:left="0" w:firstLine="0"/>
        <w:contextualSpacing/>
        <w:jc w:val="both"/>
        <w:textAlignment w:val="baseline"/>
        <w:rPr>
          <w:rFonts w:ascii="Arial" w:hAnsi="Arial" w:cs="Arial"/>
          <w:iCs/>
          <w:sz w:val="20"/>
          <w:szCs w:val="20"/>
          <w:u w:color="000000"/>
        </w:rPr>
      </w:pPr>
      <w:r w:rsidRPr="003F740A">
        <w:rPr>
          <w:rFonts w:ascii="Arial" w:hAnsi="Arial" w:cs="Arial"/>
          <w:iCs/>
          <w:sz w:val="20"/>
          <w:szCs w:val="20"/>
          <w:u w:color="000000"/>
        </w:rPr>
        <w:t xml:space="preserve">submit final technical and financial reports and any other materials, </w:t>
      </w:r>
      <w:r w:rsidRPr="003F740A">
        <w:rPr>
          <w:rFonts w:ascii="Arial" w:hAnsi="Arial" w:cs="Arial"/>
          <w:iCs/>
          <w:sz w:val="20"/>
          <w:szCs w:val="20"/>
          <w:u w:color="000000"/>
          <w:lang w:val="en-GB"/>
        </w:rPr>
        <w:t>d</w:t>
      </w:r>
      <w:proofErr w:type="spellStart"/>
      <w:r w:rsidRPr="003F740A">
        <w:rPr>
          <w:rFonts w:ascii="Arial" w:hAnsi="Arial" w:cs="Arial"/>
          <w:iCs/>
          <w:sz w:val="20"/>
          <w:szCs w:val="20"/>
          <w:u w:color="000000"/>
        </w:rPr>
        <w:t>eliverables</w:t>
      </w:r>
      <w:proofErr w:type="spellEnd"/>
      <w:r w:rsidRPr="003F740A">
        <w:rPr>
          <w:rFonts w:ascii="Arial" w:hAnsi="Arial" w:cs="Arial"/>
          <w:iCs/>
          <w:sz w:val="20"/>
          <w:szCs w:val="20"/>
          <w:u w:color="000000"/>
        </w:rPr>
        <w:t>, works or other outputs created as at the date of termination under this Agreement.</w:t>
      </w:r>
    </w:p>
    <w:p w14:paraId="4B5B39BA" w14:textId="77777777" w:rsidR="00854D65" w:rsidRPr="003F740A" w:rsidRDefault="00854D65" w:rsidP="00716D56">
      <w:pPr>
        <w:keepNext/>
        <w:numPr>
          <w:ilvl w:val="0"/>
          <w:numId w:val="29"/>
        </w:numPr>
        <w:tabs>
          <w:tab w:val="left" w:pos="357"/>
        </w:tabs>
        <w:suppressAutoHyphens/>
        <w:autoSpaceDE w:val="0"/>
        <w:autoSpaceDN w:val="0"/>
        <w:adjustRightInd w:val="0"/>
        <w:spacing w:before="480" w:after="300"/>
        <w:outlineLvl w:val="1"/>
        <w:rPr>
          <w:rFonts w:ascii="Arial" w:hAnsi="Arial" w:cs="Arial"/>
          <w:b/>
          <w:sz w:val="20"/>
          <w:szCs w:val="20"/>
          <w:u w:color="000000"/>
        </w:rPr>
      </w:pPr>
      <w:r w:rsidRPr="003F740A">
        <w:rPr>
          <w:rFonts w:ascii="Arial" w:hAnsi="Arial" w:cs="Arial"/>
          <w:b/>
          <w:sz w:val="20"/>
          <w:szCs w:val="20"/>
          <w:u w:color="000000"/>
        </w:rPr>
        <w:lastRenderedPageBreak/>
        <w:t>APPLICABLE LAW AND DISPUTE RESOLUTION</w:t>
      </w:r>
    </w:p>
    <w:p w14:paraId="05C277B4" w14:textId="77777777" w:rsidR="00854D65" w:rsidRPr="003F740A" w:rsidRDefault="00854D65" w:rsidP="00716D56">
      <w:pPr>
        <w:numPr>
          <w:ilvl w:val="1"/>
          <w:numId w:val="29"/>
        </w:numPr>
        <w:tabs>
          <w:tab w:val="left" w:pos="567"/>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The performance and interpretation of this Agreement will be subject exclusively to the laws of Switzerland, excluding its conflict of laws principles.</w:t>
      </w:r>
    </w:p>
    <w:p w14:paraId="1076F3C8" w14:textId="77777777" w:rsidR="00854D65" w:rsidRPr="003F740A" w:rsidRDefault="00854D65" w:rsidP="00854D65">
      <w:pPr>
        <w:tabs>
          <w:tab w:val="left" w:pos="567"/>
        </w:tabs>
        <w:jc w:val="both"/>
        <w:rPr>
          <w:rFonts w:ascii="Arial" w:hAnsi="Arial" w:cs="Arial"/>
          <w:sz w:val="20"/>
          <w:szCs w:val="20"/>
        </w:rPr>
      </w:pPr>
    </w:p>
    <w:p w14:paraId="3E730CC2" w14:textId="77777777" w:rsidR="00854D65" w:rsidRPr="003F740A" w:rsidRDefault="00854D65" w:rsidP="00716D56">
      <w:pPr>
        <w:numPr>
          <w:ilvl w:val="1"/>
          <w:numId w:val="29"/>
        </w:numPr>
        <w:tabs>
          <w:tab w:val="left" w:pos="567"/>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Any dispute arising out of or in relation with this Agreement that cannot be resolved amicably by the Parties or by way of mediation shall be submitted to the competent courts of Lausanne, Switzerland.</w:t>
      </w:r>
    </w:p>
    <w:p w14:paraId="5EBD44CB" w14:textId="77777777" w:rsidR="00854D65" w:rsidRPr="003F740A" w:rsidRDefault="00854D65" w:rsidP="00716D56">
      <w:pPr>
        <w:keepNext/>
        <w:numPr>
          <w:ilvl w:val="0"/>
          <w:numId w:val="25"/>
        </w:numPr>
        <w:tabs>
          <w:tab w:val="left" w:pos="357"/>
        </w:tabs>
        <w:suppressAutoHyphens/>
        <w:autoSpaceDE w:val="0"/>
        <w:autoSpaceDN w:val="0"/>
        <w:adjustRightInd w:val="0"/>
        <w:spacing w:before="480" w:after="300"/>
        <w:outlineLvl w:val="1"/>
        <w:rPr>
          <w:rFonts w:ascii="Arial" w:hAnsi="Arial" w:cs="Arial"/>
          <w:b/>
          <w:iCs/>
          <w:color w:val="000000"/>
          <w:sz w:val="20"/>
          <w:szCs w:val="20"/>
          <w:u w:color="000000"/>
          <w:lang w:val="en-GB" w:eastAsia="de-DE"/>
        </w:rPr>
      </w:pPr>
      <w:r w:rsidRPr="003F740A">
        <w:rPr>
          <w:rFonts w:ascii="Arial" w:hAnsi="Arial" w:cs="Arial"/>
          <w:b/>
          <w:iCs/>
          <w:color w:val="000000"/>
          <w:sz w:val="20"/>
          <w:szCs w:val="20"/>
          <w:u w:color="000000"/>
          <w:lang w:val="en-GB" w:eastAsia="de-DE"/>
        </w:rPr>
        <w:t>GENERAL PROVISIONS</w:t>
      </w:r>
    </w:p>
    <w:p w14:paraId="1E05032E" w14:textId="77777777" w:rsidR="00854D65" w:rsidRPr="003F740A" w:rsidRDefault="00854D65" w:rsidP="00716D56">
      <w:pPr>
        <w:numPr>
          <w:ilvl w:val="1"/>
          <w:numId w:val="25"/>
        </w:numPr>
        <w:tabs>
          <w:tab w:val="left" w:pos="567"/>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This Agreement is the complete understanding between IUCN and the Consultant and replaces all other agreements and understandings in reference to the subject matter of this Agreement.</w:t>
      </w:r>
    </w:p>
    <w:p w14:paraId="4157B09C" w14:textId="77777777" w:rsidR="00854D65" w:rsidRPr="003F740A" w:rsidRDefault="00854D65" w:rsidP="00854D65">
      <w:pPr>
        <w:rPr>
          <w:rFonts w:ascii="Arial" w:hAnsi="Arial" w:cs="Arial"/>
          <w:sz w:val="20"/>
          <w:szCs w:val="20"/>
          <w:lang w:val="en-GB"/>
        </w:rPr>
      </w:pPr>
    </w:p>
    <w:p w14:paraId="5C1F33A7" w14:textId="77777777" w:rsidR="00854D65" w:rsidRPr="003F740A" w:rsidRDefault="00854D65" w:rsidP="00716D56">
      <w:pPr>
        <w:numPr>
          <w:ilvl w:val="1"/>
          <w:numId w:val="25"/>
        </w:numPr>
        <w:tabs>
          <w:tab w:val="left" w:pos="567"/>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Any modification or amendment of this Agreement shall be in writing and shall become effective if and when signed by both Parties.</w:t>
      </w:r>
    </w:p>
    <w:p w14:paraId="340D657C" w14:textId="77777777" w:rsidR="00854D65" w:rsidRPr="003F740A" w:rsidRDefault="00854D65" w:rsidP="00854D65">
      <w:pPr>
        <w:rPr>
          <w:rFonts w:ascii="Arial" w:hAnsi="Arial" w:cs="Arial"/>
          <w:sz w:val="20"/>
          <w:szCs w:val="20"/>
          <w:lang w:val="en-GB"/>
        </w:rPr>
      </w:pPr>
    </w:p>
    <w:p w14:paraId="00FB1B65" w14:textId="77777777" w:rsidR="00854D65" w:rsidRPr="003F740A" w:rsidRDefault="00854D65" w:rsidP="00716D56">
      <w:pPr>
        <w:numPr>
          <w:ilvl w:val="1"/>
          <w:numId w:val="25"/>
        </w:numPr>
        <w:tabs>
          <w:tab w:val="left" w:pos="567"/>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This Consultancy Agreement is non-exclusive. IUCN is free to consult other experts in the Consultant’s field of specialization.</w:t>
      </w:r>
    </w:p>
    <w:p w14:paraId="3C56A0E6" w14:textId="77777777" w:rsidR="00854D65" w:rsidRPr="003F740A" w:rsidRDefault="00854D65" w:rsidP="00854D65">
      <w:pPr>
        <w:tabs>
          <w:tab w:val="left" w:pos="567"/>
        </w:tabs>
        <w:overflowPunct w:val="0"/>
        <w:autoSpaceDE w:val="0"/>
        <w:autoSpaceDN w:val="0"/>
        <w:adjustRightInd w:val="0"/>
        <w:contextualSpacing/>
        <w:jc w:val="both"/>
        <w:textAlignment w:val="baseline"/>
        <w:rPr>
          <w:rFonts w:ascii="Arial" w:hAnsi="Arial" w:cs="Arial"/>
          <w:sz w:val="20"/>
          <w:szCs w:val="20"/>
          <w:lang w:val="en-GB"/>
        </w:rPr>
      </w:pPr>
    </w:p>
    <w:p w14:paraId="62675BAA" w14:textId="77777777" w:rsidR="00854D65" w:rsidRPr="003F740A" w:rsidRDefault="00854D65" w:rsidP="00716D56">
      <w:pPr>
        <w:numPr>
          <w:ilvl w:val="1"/>
          <w:numId w:val="25"/>
        </w:numPr>
        <w:tabs>
          <w:tab w:val="left" w:pos="567"/>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This Agreement is personal to IUCN and the Consultant, and neither Party may sell, assign or transfer any duties, rights or interests created under this Agreement without the prior written consent of the other.</w:t>
      </w:r>
    </w:p>
    <w:p w14:paraId="32347255" w14:textId="77777777" w:rsidR="00854D65" w:rsidRPr="003F740A" w:rsidRDefault="00854D65" w:rsidP="00854D65">
      <w:pPr>
        <w:widowControl w:val="0"/>
        <w:jc w:val="both"/>
        <w:rPr>
          <w:rFonts w:ascii="Arial" w:hAnsi="Arial" w:cs="Arial"/>
          <w:sz w:val="20"/>
          <w:szCs w:val="20"/>
          <w:lang w:val="en-GB"/>
        </w:rPr>
      </w:pPr>
    </w:p>
    <w:p w14:paraId="2112FE19" w14:textId="77777777" w:rsidR="00854D65" w:rsidRPr="003F740A" w:rsidRDefault="00854D65" w:rsidP="00716D56">
      <w:pPr>
        <w:numPr>
          <w:ilvl w:val="1"/>
          <w:numId w:val="25"/>
        </w:numPr>
        <w:tabs>
          <w:tab w:val="left" w:pos="567"/>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Either Party waives all and any rights of set-off against any payments due hereunder and agrees to pay all sums due hereunder regardless of any set-off or cross claim.</w:t>
      </w:r>
    </w:p>
    <w:p w14:paraId="70AAC90A" w14:textId="77777777" w:rsidR="00854D65" w:rsidRPr="003F740A" w:rsidRDefault="00854D65" w:rsidP="00854D65">
      <w:pPr>
        <w:overflowPunct w:val="0"/>
        <w:autoSpaceDE w:val="0"/>
        <w:autoSpaceDN w:val="0"/>
        <w:adjustRightInd w:val="0"/>
        <w:ind w:left="720"/>
        <w:contextualSpacing/>
        <w:textAlignment w:val="baseline"/>
        <w:rPr>
          <w:rFonts w:ascii="Arial" w:hAnsi="Arial" w:cs="Arial"/>
          <w:sz w:val="20"/>
          <w:szCs w:val="20"/>
          <w:lang w:val="en-GB"/>
        </w:rPr>
      </w:pPr>
    </w:p>
    <w:p w14:paraId="62EF7B2B" w14:textId="77777777" w:rsidR="00854D65" w:rsidRPr="003F740A" w:rsidRDefault="00854D65" w:rsidP="00716D56">
      <w:pPr>
        <w:numPr>
          <w:ilvl w:val="1"/>
          <w:numId w:val="25"/>
        </w:numPr>
        <w:tabs>
          <w:tab w:val="left" w:pos="567"/>
        </w:tabs>
        <w:overflowPunct w:val="0"/>
        <w:autoSpaceDE w:val="0"/>
        <w:autoSpaceDN w:val="0"/>
        <w:adjustRightInd w:val="0"/>
        <w:ind w:left="0" w:firstLine="0"/>
        <w:contextualSpacing/>
        <w:jc w:val="both"/>
        <w:textAlignment w:val="baseline"/>
        <w:rPr>
          <w:rFonts w:ascii="Arial" w:hAnsi="Arial" w:cs="Arial"/>
          <w:sz w:val="20"/>
          <w:szCs w:val="20"/>
          <w:lang w:val="en-GB"/>
        </w:rPr>
      </w:pPr>
      <w:r w:rsidRPr="003F740A">
        <w:rPr>
          <w:rFonts w:ascii="Arial" w:hAnsi="Arial" w:cs="Arial"/>
          <w:sz w:val="20"/>
          <w:szCs w:val="20"/>
          <w:lang w:val="en-GB"/>
        </w:rPr>
        <w:t>All provisions that logically ought to survive termination of this Agreement shall survive.</w:t>
      </w:r>
    </w:p>
    <w:p w14:paraId="18550840" w14:textId="77777777" w:rsidR="00854D65" w:rsidRPr="003F740A" w:rsidRDefault="00854D65" w:rsidP="00854D65">
      <w:pPr>
        <w:widowControl w:val="0"/>
        <w:jc w:val="both"/>
        <w:rPr>
          <w:rFonts w:ascii="Arial" w:hAnsi="Arial" w:cs="Arial"/>
          <w:b/>
          <w:sz w:val="20"/>
          <w:szCs w:val="20"/>
        </w:rPr>
      </w:pPr>
    </w:p>
    <w:p w14:paraId="112A3ABF" w14:textId="77777777" w:rsidR="00854D65" w:rsidRPr="003F740A" w:rsidRDefault="00854D65" w:rsidP="00854D65">
      <w:pPr>
        <w:widowControl w:val="0"/>
        <w:jc w:val="both"/>
        <w:rPr>
          <w:rFonts w:ascii="Arial" w:hAnsi="Arial" w:cs="Arial"/>
          <w:b/>
          <w:sz w:val="20"/>
          <w:szCs w:val="20"/>
        </w:rPr>
      </w:pPr>
    </w:p>
    <w:p w14:paraId="1C1C6D68" w14:textId="77777777" w:rsidR="00854D65" w:rsidRPr="003F740A" w:rsidRDefault="00854D65" w:rsidP="00854D65">
      <w:pPr>
        <w:jc w:val="both"/>
        <w:rPr>
          <w:rFonts w:ascii="Arial" w:hAnsi="Arial" w:cs="Arial"/>
          <w:sz w:val="22"/>
          <w:szCs w:val="22"/>
        </w:rPr>
      </w:pPr>
      <w:r w:rsidRPr="003F740A">
        <w:rPr>
          <w:rFonts w:ascii="Arial" w:hAnsi="Arial" w:cs="Arial"/>
          <w:b/>
          <w:sz w:val="20"/>
          <w:szCs w:val="20"/>
        </w:rPr>
        <w:t>In witness whereof,</w:t>
      </w:r>
      <w:r w:rsidRPr="003F740A">
        <w:rPr>
          <w:rFonts w:ascii="Arial" w:hAnsi="Arial" w:cs="Arial"/>
          <w:sz w:val="20"/>
          <w:szCs w:val="20"/>
        </w:rPr>
        <w:t xml:space="preserve"> the undersigned, being duly authorized to do so, have executed this Agreement in counterparts, each of which shall be deemed to be an original, but all of which, taken together, shall constitute one and the same agreement. The Parties agree that the signed counterparts may be delivered by e-mail in a ".pdf" format data file, and that in this case such signature shall create a valid and binding obligation of the party executing with the same force and effect as if such ".pdf" signature page were an original thereof.</w:t>
      </w:r>
    </w:p>
    <w:p w14:paraId="099DF538" w14:textId="77777777" w:rsidR="00854D65" w:rsidRPr="003F740A" w:rsidRDefault="00854D65" w:rsidP="00854D65">
      <w:pPr>
        <w:widowControl w:val="0"/>
        <w:jc w:val="both"/>
        <w:rPr>
          <w:rFonts w:ascii="Arial" w:hAnsi="Arial" w:cs="Arial"/>
          <w:sz w:val="20"/>
          <w:szCs w:val="20"/>
        </w:rPr>
      </w:pPr>
    </w:p>
    <w:p w14:paraId="0BD50EEF" w14:textId="77777777" w:rsidR="00854D65" w:rsidRPr="003F740A" w:rsidRDefault="00854D65" w:rsidP="00854D65">
      <w:pPr>
        <w:widowControl w:val="0"/>
        <w:jc w:val="both"/>
        <w:rPr>
          <w:rFonts w:ascii="Arial" w:hAnsi="Arial" w:cs="Arial"/>
          <w:sz w:val="20"/>
          <w:szCs w:val="20"/>
        </w:rPr>
      </w:pPr>
    </w:p>
    <w:p w14:paraId="07AA9309" w14:textId="77777777" w:rsidR="00854D65" w:rsidRPr="003F740A" w:rsidRDefault="00854D65" w:rsidP="00854D65">
      <w:pPr>
        <w:widowControl w:val="0"/>
        <w:jc w:val="both"/>
        <w:rPr>
          <w:rFonts w:ascii="Arial" w:hAnsi="Arial" w:cs="Arial"/>
          <w:sz w:val="20"/>
          <w:szCs w:val="20"/>
        </w:rPr>
      </w:pPr>
    </w:p>
    <w:p w14:paraId="35D77A31" w14:textId="77777777" w:rsidR="00854D65" w:rsidRPr="003F740A" w:rsidRDefault="00854D65" w:rsidP="00854D65">
      <w:pPr>
        <w:tabs>
          <w:tab w:val="left" w:pos="4395"/>
        </w:tabs>
        <w:rPr>
          <w:rFonts w:ascii="Arial" w:hAnsi="Arial" w:cs="Arial"/>
          <w:sz w:val="20"/>
          <w:szCs w:val="20"/>
        </w:rPr>
      </w:pPr>
      <w:r w:rsidRPr="003F740A">
        <w:rPr>
          <w:rFonts w:ascii="Arial" w:hAnsi="Arial" w:cs="Arial"/>
          <w:b/>
          <w:sz w:val="20"/>
          <w:szCs w:val="20"/>
        </w:rPr>
        <w:t>IUCN, International Union for</w:t>
      </w:r>
      <w:r w:rsidRPr="003F740A">
        <w:rPr>
          <w:rFonts w:ascii="Arial" w:hAnsi="Arial" w:cs="Arial"/>
          <w:b/>
          <w:sz w:val="20"/>
          <w:szCs w:val="20"/>
        </w:rPr>
        <w:tab/>
      </w:r>
      <w:r w:rsidRPr="00854D65">
        <w:rPr>
          <w:rFonts w:ascii="Arial" w:hAnsi="Arial" w:cs="Arial"/>
          <w:b/>
          <w:sz w:val="20"/>
          <w:szCs w:val="20"/>
          <w:highlight w:val="lightGray"/>
        </w:rPr>
        <w:t>[full name of OTHER PARTY]</w:t>
      </w:r>
    </w:p>
    <w:p w14:paraId="26776CF0" w14:textId="77777777" w:rsidR="00854D65" w:rsidRPr="003F740A" w:rsidRDefault="00854D65" w:rsidP="00854D65">
      <w:pPr>
        <w:rPr>
          <w:rFonts w:ascii="Arial" w:hAnsi="Arial" w:cs="Arial"/>
          <w:sz w:val="20"/>
          <w:szCs w:val="20"/>
        </w:rPr>
      </w:pPr>
      <w:r w:rsidRPr="003F740A">
        <w:rPr>
          <w:rFonts w:ascii="Arial" w:hAnsi="Arial" w:cs="Arial"/>
          <w:b/>
          <w:sz w:val="20"/>
          <w:szCs w:val="20"/>
        </w:rPr>
        <w:t xml:space="preserve">Conservation of Nature and </w:t>
      </w:r>
    </w:p>
    <w:p w14:paraId="4E9B036F" w14:textId="77777777" w:rsidR="00854D65" w:rsidRPr="003F740A" w:rsidRDefault="00854D65" w:rsidP="00854D65">
      <w:pPr>
        <w:rPr>
          <w:rFonts w:ascii="Arial" w:hAnsi="Arial" w:cs="Arial"/>
          <w:sz w:val="20"/>
          <w:szCs w:val="20"/>
        </w:rPr>
      </w:pPr>
      <w:r w:rsidRPr="003F740A">
        <w:rPr>
          <w:rFonts w:ascii="Arial" w:hAnsi="Arial" w:cs="Arial"/>
          <w:b/>
          <w:sz w:val="20"/>
          <w:szCs w:val="20"/>
        </w:rPr>
        <w:t>Natural Resources</w:t>
      </w:r>
    </w:p>
    <w:p w14:paraId="2BDFA7C5" w14:textId="77777777" w:rsidR="00854D65" w:rsidRPr="003F740A" w:rsidRDefault="00854D65" w:rsidP="00854D65">
      <w:pPr>
        <w:widowControl w:val="0"/>
        <w:tabs>
          <w:tab w:val="left" w:pos="4500"/>
        </w:tabs>
        <w:jc w:val="both"/>
        <w:rPr>
          <w:rFonts w:ascii="Arial" w:hAnsi="Arial" w:cs="Arial"/>
          <w:b/>
          <w:sz w:val="20"/>
          <w:szCs w:val="20"/>
        </w:rPr>
      </w:pPr>
    </w:p>
    <w:p w14:paraId="3E34005E" w14:textId="77777777" w:rsidR="00854D65" w:rsidRPr="003F740A" w:rsidRDefault="00854D65" w:rsidP="00854D65">
      <w:pPr>
        <w:widowControl w:val="0"/>
        <w:tabs>
          <w:tab w:val="left" w:pos="4500"/>
        </w:tabs>
        <w:jc w:val="both"/>
        <w:rPr>
          <w:rFonts w:ascii="Arial" w:hAnsi="Arial" w:cs="Arial"/>
          <w:b/>
          <w:sz w:val="20"/>
          <w:szCs w:val="20"/>
        </w:rPr>
      </w:pPr>
    </w:p>
    <w:p w14:paraId="6BFEDAC8" w14:textId="77777777" w:rsidR="00854D65" w:rsidRPr="003F740A" w:rsidRDefault="00854D65" w:rsidP="00854D65">
      <w:pPr>
        <w:tabs>
          <w:tab w:val="left" w:pos="1276"/>
          <w:tab w:val="left" w:pos="4395"/>
          <w:tab w:val="left" w:pos="6946"/>
          <w:tab w:val="left" w:pos="9214"/>
        </w:tabs>
        <w:jc w:val="both"/>
        <w:rPr>
          <w:rFonts w:ascii="Arial" w:hAnsi="Arial" w:cs="Arial"/>
          <w:sz w:val="20"/>
          <w:szCs w:val="20"/>
        </w:rPr>
      </w:pPr>
      <w:r w:rsidRPr="003F740A">
        <w:rPr>
          <w:rFonts w:ascii="Arial" w:hAnsi="Arial" w:cs="Arial"/>
          <w:sz w:val="20"/>
          <w:szCs w:val="20"/>
        </w:rPr>
        <w:t>Date:  __________________________</w:t>
      </w:r>
      <w:r w:rsidRPr="003F740A">
        <w:rPr>
          <w:rFonts w:ascii="Arial" w:hAnsi="Arial" w:cs="Arial"/>
          <w:sz w:val="20"/>
          <w:szCs w:val="20"/>
        </w:rPr>
        <w:tab/>
        <w:t>Date:  ___________________________</w:t>
      </w:r>
    </w:p>
    <w:p w14:paraId="2B1C132F" w14:textId="77777777" w:rsidR="00854D65" w:rsidRPr="003F740A" w:rsidRDefault="00854D65" w:rsidP="00854D65">
      <w:pPr>
        <w:widowControl w:val="0"/>
        <w:tabs>
          <w:tab w:val="left" w:pos="4395"/>
        </w:tabs>
        <w:jc w:val="both"/>
        <w:rPr>
          <w:rFonts w:ascii="Arial" w:hAnsi="Arial" w:cs="Arial"/>
          <w:b/>
          <w:sz w:val="20"/>
          <w:szCs w:val="20"/>
        </w:rPr>
      </w:pPr>
    </w:p>
    <w:p w14:paraId="6F18B488" w14:textId="77777777" w:rsidR="00854D65" w:rsidRPr="003F740A" w:rsidRDefault="00854D65" w:rsidP="00854D65">
      <w:pPr>
        <w:widowControl w:val="0"/>
        <w:tabs>
          <w:tab w:val="left" w:pos="4395"/>
        </w:tabs>
        <w:jc w:val="both"/>
        <w:rPr>
          <w:rFonts w:ascii="Arial" w:hAnsi="Arial" w:cs="Arial"/>
          <w:b/>
          <w:sz w:val="20"/>
          <w:szCs w:val="20"/>
        </w:rPr>
      </w:pPr>
    </w:p>
    <w:p w14:paraId="21D2CA08" w14:textId="77777777" w:rsidR="00854D65" w:rsidRPr="003F740A" w:rsidRDefault="00854D65" w:rsidP="00854D65">
      <w:pPr>
        <w:widowControl w:val="0"/>
        <w:tabs>
          <w:tab w:val="left" w:pos="4395"/>
        </w:tabs>
        <w:jc w:val="both"/>
        <w:rPr>
          <w:rFonts w:ascii="Arial" w:hAnsi="Arial" w:cs="Arial"/>
          <w:b/>
          <w:sz w:val="20"/>
          <w:szCs w:val="20"/>
        </w:rPr>
      </w:pPr>
    </w:p>
    <w:p w14:paraId="2E9D5BDD" w14:textId="77777777" w:rsidR="00854D65" w:rsidRPr="003F740A" w:rsidRDefault="00854D65" w:rsidP="00854D65">
      <w:pPr>
        <w:widowControl w:val="0"/>
        <w:tabs>
          <w:tab w:val="left" w:pos="4395"/>
        </w:tabs>
        <w:jc w:val="both"/>
        <w:rPr>
          <w:rFonts w:ascii="Arial" w:hAnsi="Arial" w:cs="Arial"/>
          <w:b/>
          <w:sz w:val="20"/>
          <w:szCs w:val="20"/>
        </w:rPr>
      </w:pPr>
    </w:p>
    <w:p w14:paraId="65DA07A6" w14:textId="77777777" w:rsidR="00854D65" w:rsidRPr="003F740A" w:rsidRDefault="00854D65" w:rsidP="00854D65">
      <w:pPr>
        <w:widowControl w:val="0"/>
        <w:tabs>
          <w:tab w:val="left" w:pos="4395"/>
        </w:tabs>
        <w:jc w:val="both"/>
        <w:rPr>
          <w:rFonts w:ascii="Arial" w:hAnsi="Arial" w:cs="Arial"/>
          <w:b/>
          <w:sz w:val="20"/>
          <w:szCs w:val="20"/>
        </w:rPr>
      </w:pPr>
    </w:p>
    <w:p w14:paraId="78644763" w14:textId="77777777" w:rsidR="00854D65" w:rsidRPr="003F740A" w:rsidRDefault="00854D65" w:rsidP="00854D65">
      <w:pPr>
        <w:widowControl w:val="0"/>
        <w:tabs>
          <w:tab w:val="left" w:pos="4395"/>
        </w:tabs>
        <w:jc w:val="both"/>
        <w:rPr>
          <w:rFonts w:ascii="Arial" w:hAnsi="Arial" w:cs="Arial"/>
          <w:b/>
          <w:sz w:val="20"/>
          <w:szCs w:val="20"/>
        </w:rPr>
      </w:pPr>
    </w:p>
    <w:p w14:paraId="3A13AA3C" w14:textId="77777777" w:rsidR="00854D65" w:rsidRPr="003F740A" w:rsidRDefault="00854D65" w:rsidP="00854D65">
      <w:pPr>
        <w:widowControl w:val="0"/>
        <w:tabs>
          <w:tab w:val="left" w:pos="4395"/>
        </w:tabs>
        <w:jc w:val="both"/>
        <w:rPr>
          <w:rFonts w:ascii="Arial" w:hAnsi="Arial" w:cs="Arial"/>
          <w:b/>
          <w:sz w:val="20"/>
          <w:szCs w:val="20"/>
        </w:rPr>
      </w:pPr>
    </w:p>
    <w:p w14:paraId="1F7690A6" w14:textId="77777777" w:rsidR="00854D65" w:rsidRPr="003F740A" w:rsidRDefault="00854D65" w:rsidP="00854D65">
      <w:pPr>
        <w:widowControl w:val="0"/>
        <w:tabs>
          <w:tab w:val="left" w:pos="4395"/>
        </w:tabs>
        <w:jc w:val="both"/>
        <w:rPr>
          <w:rFonts w:ascii="Arial" w:hAnsi="Arial" w:cs="Arial"/>
          <w:b/>
          <w:sz w:val="20"/>
          <w:szCs w:val="20"/>
        </w:rPr>
      </w:pPr>
      <w:r w:rsidRPr="00854D65">
        <w:rPr>
          <w:rFonts w:ascii="Arial" w:hAnsi="Arial" w:cs="Arial"/>
          <w:b/>
          <w:sz w:val="20"/>
          <w:szCs w:val="20"/>
          <w:highlight w:val="lightGray"/>
        </w:rPr>
        <w:t>[Name of representative]</w:t>
      </w:r>
      <w:r w:rsidRPr="003F740A">
        <w:rPr>
          <w:rFonts w:ascii="Arial" w:hAnsi="Arial" w:cs="Arial"/>
          <w:b/>
          <w:sz w:val="20"/>
          <w:szCs w:val="20"/>
        </w:rPr>
        <w:tab/>
      </w:r>
      <w:r w:rsidRPr="00854D65">
        <w:rPr>
          <w:rFonts w:ascii="Arial" w:hAnsi="Arial" w:cs="Arial"/>
          <w:b/>
          <w:sz w:val="20"/>
          <w:szCs w:val="20"/>
          <w:highlight w:val="lightGray"/>
        </w:rPr>
        <w:t>[Name of representative]</w:t>
      </w:r>
    </w:p>
    <w:p w14:paraId="2297E368" w14:textId="77777777" w:rsidR="00854D65" w:rsidRPr="003F740A" w:rsidRDefault="00854D65" w:rsidP="00854D65">
      <w:pPr>
        <w:widowControl w:val="0"/>
        <w:tabs>
          <w:tab w:val="left" w:pos="4395"/>
        </w:tabs>
        <w:jc w:val="both"/>
        <w:rPr>
          <w:rFonts w:ascii="Arial" w:hAnsi="Arial" w:cs="Arial"/>
          <w:b/>
          <w:sz w:val="20"/>
          <w:szCs w:val="20"/>
        </w:rPr>
      </w:pPr>
      <w:r w:rsidRPr="00854D65">
        <w:rPr>
          <w:rFonts w:ascii="Arial" w:hAnsi="Arial" w:cs="Arial"/>
          <w:b/>
          <w:sz w:val="20"/>
          <w:szCs w:val="20"/>
          <w:highlight w:val="lightGray"/>
        </w:rPr>
        <w:t>[Position of representative]</w:t>
      </w:r>
      <w:r w:rsidRPr="003F740A">
        <w:rPr>
          <w:rFonts w:ascii="Arial" w:hAnsi="Arial" w:cs="Arial"/>
          <w:b/>
          <w:sz w:val="20"/>
          <w:szCs w:val="20"/>
        </w:rPr>
        <w:tab/>
      </w:r>
      <w:r w:rsidRPr="00854D65">
        <w:rPr>
          <w:rFonts w:ascii="Arial" w:hAnsi="Arial" w:cs="Arial"/>
          <w:b/>
          <w:sz w:val="20"/>
          <w:szCs w:val="20"/>
          <w:highlight w:val="lightGray"/>
        </w:rPr>
        <w:t>[Position of representative]</w:t>
      </w:r>
    </w:p>
    <w:p w14:paraId="37FBE1FA" w14:textId="77777777" w:rsidR="00854D65" w:rsidRPr="003F740A" w:rsidRDefault="00854D65" w:rsidP="00854D65">
      <w:pPr>
        <w:tabs>
          <w:tab w:val="left" w:pos="1276"/>
          <w:tab w:val="left" w:pos="4500"/>
          <w:tab w:val="left" w:pos="6946"/>
          <w:tab w:val="left" w:pos="9214"/>
        </w:tabs>
        <w:jc w:val="both"/>
        <w:rPr>
          <w:rFonts w:ascii="Arial" w:hAnsi="Arial" w:cs="Arial"/>
          <w:sz w:val="20"/>
          <w:szCs w:val="20"/>
        </w:rPr>
      </w:pPr>
    </w:p>
    <w:p w14:paraId="5518FB73" w14:textId="77777777" w:rsidR="00854D65" w:rsidRPr="003F740A" w:rsidRDefault="00854D65" w:rsidP="00854D65">
      <w:pPr>
        <w:tabs>
          <w:tab w:val="left" w:pos="1276"/>
          <w:tab w:val="left" w:pos="4500"/>
          <w:tab w:val="left" w:pos="6946"/>
          <w:tab w:val="left" w:pos="9214"/>
        </w:tabs>
        <w:jc w:val="both"/>
        <w:rPr>
          <w:rFonts w:ascii="Arial" w:hAnsi="Arial" w:cs="Arial"/>
          <w:sz w:val="20"/>
          <w:szCs w:val="20"/>
        </w:rPr>
      </w:pPr>
    </w:p>
    <w:p w14:paraId="3A735D7E" w14:textId="77777777" w:rsidR="00854D65" w:rsidRPr="003F740A" w:rsidRDefault="00854D65" w:rsidP="00854D65">
      <w:pPr>
        <w:tabs>
          <w:tab w:val="left" w:pos="1276"/>
          <w:tab w:val="left" w:pos="4500"/>
          <w:tab w:val="left" w:pos="6946"/>
          <w:tab w:val="left" w:pos="9214"/>
        </w:tabs>
        <w:jc w:val="both"/>
        <w:rPr>
          <w:rFonts w:ascii="Arial" w:hAnsi="Arial" w:cs="Arial"/>
          <w:sz w:val="20"/>
          <w:szCs w:val="20"/>
        </w:rPr>
      </w:pPr>
    </w:p>
    <w:p w14:paraId="76D68822" w14:textId="77777777" w:rsidR="00854D65" w:rsidRPr="003F740A" w:rsidRDefault="00854D65" w:rsidP="00716D56">
      <w:pPr>
        <w:numPr>
          <w:ilvl w:val="0"/>
          <w:numId w:val="15"/>
        </w:numPr>
        <w:tabs>
          <w:tab w:val="left" w:pos="1080"/>
          <w:tab w:val="left" w:pos="4500"/>
          <w:tab w:val="left" w:pos="5520"/>
          <w:tab w:val="left" w:pos="6946"/>
          <w:tab w:val="left" w:pos="9214"/>
        </w:tabs>
        <w:ind w:left="0" w:firstLine="0"/>
        <w:jc w:val="both"/>
        <w:rPr>
          <w:rFonts w:ascii="Arial" w:hAnsi="Arial" w:cs="Arial"/>
          <w:sz w:val="20"/>
          <w:szCs w:val="20"/>
        </w:rPr>
      </w:pPr>
    </w:p>
    <w:p w14:paraId="1F3166A2" w14:textId="77777777" w:rsidR="00854D65" w:rsidRPr="003F740A" w:rsidRDefault="00854D65" w:rsidP="00716D56">
      <w:pPr>
        <w:numPr>
          <w:ilvl w:val="0"/>
          <w:numId w:val="15"/>
        </w:numPr>
        <w:tabs>
          <w:tab w:val="left" w:pos="1080"/>
          <w:tab w:val="left" w:pos="4500"/>
          <w:tab w:val="left" w:pos="5520"/>
          <w:tab w:val="left" w:pos="6946"/>
          <w:tab w:val="left" w:pos="9214"/>
        </w:tabs>
        <w:ind w:left="0" w:firstLine="0"/>
        <w:jc w:val="both"/>
        <w:rPr>
          <w:rFonts w:ascii="Arial" w:hAnsi="Arial" w:cs="Arial"/>
          <w:sz w:val="20"/>
          <w:szCs w:val="20"/>
        </w:rPr>
      </w:pPr>
      <w:r w:rsidRPr="003F740A">
        <w:rPr>
          <w:rFonts w:ascii="Arial" w:hAnsi="Arial" w:cs="Arial"/>
          <w:sz w:val="20"/>
          <w:szCs w:val="20"/>
        </w:rPr>
        <w:tab/>
      </w:r>
    </w:p>
    <w:p w14:paraId="453B0614" w14:textId="77777777" w:rsidR="00854D65" w:rsidRPr="003F740A" w:rsidRDefault="00854D65" w:rsidP="00854D65">
      <w:pPr>
        <w:tabs>
          <w:tab w:val="left" w:pos="1276"/>
          <w:tab w:val="left" w:pos="4500"/>
          <w:tab w:val="left" w:pos="6946"/>
          <w:tab w:val="left" w:pos="9214"/>
        </w:tabs>
        <w:jc w:val="both"/>
        <w:rPr>
          <w:rFonts w:ascii="Arial" w:hAnsi="Arial" w:cs="Arial"/>
          <w:b/>
          <w:sz w:val="20"/>
          <w:szCs w:val="20"/>
          <w:lang w:bidi="th-TH"/>
        </w:rPr>
      </w:pPr>
      <w:r w:rsidRPr="003F740A">
        <w:rPr>
          <w:rFonts w:ascii="Arial" w:hAnsi="Arial" w:cs="Arial"/>
          <w:b/>
          <w:sz w:val="20"/>
          <w:szCs w:val="20"/>
          <w:lang w:bidi="th-TH"/>
        </w:rPr>
        <w:t>ANNEXES</w:t>
      </w:r>
    </w:p>
    <w:p w14:paraId="04651412" w14:textId="77777777" w:rsidR="00854D65" w:rsidRPr="003F740A" w:rsidRDefault="00854D65" w:rsidP="00854D65">
      <w:pPr>
        <w:tabs>
          <w:tab w:val="left" w:pos="1276"/>
          <w:tab w:val="left" w:pos="4500"/>
          <w:tab w:val="left" w:pos="6946"/>
          <w:tab w:val="left" w:pos="9214"/>
        </w:tabs>
        <w:jc w:val="both"/>
        <w:rPr>
          <w:rFonts w:ascii="Arial" w:hAnsi="Arial" w:cs="Arial"/>
          <w:b/>
          <w:sz w:val="20"/>
          <w:szCs w:val="20"/>
          <w:lang w:bidi="th-TH"/>
        </w:rPr>
      </w:pPr>
    </w:p>
    <w:p w14:paraId="55C63BCE" w14:textId="52C7A50A" w:rsidR="000D4853" w:rsidRPr="00854D65" w:rsidRDefault="00854D65" w:rsidP="00854D65">
      <w:pPr>
        <w:tabs>
          <w:tab w:val="left" w:pos="1276"/>
          <w:tab w:val="left" w:pos="4500"/>
          <w:tab w:val="left" w:pos="6946"/>
          <w:tab w:val="left" w:pos="9214"/>
        </w:tabs>
        <w:jc w:val="both"/>
        <w:rPr>
          <w:rFonts w:ascii="Arial" w:hAnsi="Arial" w:cs="Arial"/>
          <w:b/>
          <w:sz w:val="20"/>
          <w:szCs w:val="20"/>
        </w:rPr>
      </w:pPr>
      <w:r w:rsidRPr="00854D65">
        <w:rPr>
          <w:rFonts w:ascii="Arial" w:hAnsi="Arial" w:cs="Arial"/>
          <w:b/>
          <w:sz w:val="20"/>
          <w:szCs w:val="20"/>
          <w:highlight w:val="lightGray"/>
          <w:lang w:bidi="th-TH"/>
        </w:rPr>
        <w:t>[please list all annexes named in the agreement]</w:t>
      </w:r>
    </w:p>
    <w:bookmarkEnd w:id="0"/>
    <w:sectPr w:rsidR="000D4853" w:rsidRPr="00854D65" w:rsidSect="00222A0C">
      <w:headerReference w:type="default" r:id="rId17"/>
      <w:footerReference w:type="default" r:id="rId18"/>
      <w:footerReference w:type="first" r:id="rId19"/>
      <w:type w:val="continuous"/>
      <w:pgSz w:w="11907" w:h="16840" w:code="9"/>
      <w:pgMar w:top="1440" w:right="1134"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F37BD" w14:textId="77777777" w:rsidR="00C10F07" w:rsidRDefault="00C10F07">
      <w:r>
        <w:separator/>
      </w:r>
    </w:p>
  </w:endnote>
  <w:endnote w:type="continuationSeparator" w:id="0">
    <w:p w14:paraId="6B76E3BA" w14:textId="77777777" w:rsidR="00C10F07" w:rsidRDefault="00C1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53F5" w14:textId="4A44AD4F" w:rsidR="004C08D6" w:rsidRDefault="004C08D6" w:rsidP="00695777">
    <w:pPr>
      <w:pStyle w:val="Footer"/>
      <w:tabs>
        <w:tab w:val="clear" w:pos="8640"/>
      </w:tabs>
      <w:ind w:right="-759"/>
    </w:pPr>
    <w:r>
      <w:rPr>
        <w:rFonts w:ascii="Arial" w:hAnsi="Arial" w:cs="Arial"/>
        <w:sz w:val="14"/>
        <w:szCs w:val="14"/>
      </w:rPr>
      <w:t>IUCN</w:t>
    </w:r>
    <w:r w:rsidRPr="004040A4">
      <w:rPr>
        <w:rFonts w:ascii="Arial" w:hAnsi="Arial" w:cs="Arial"/>
        <w:sz w:val="14"/>
        <w:szCs w:val="14"/>
      </w:rPr>
      <w:t xml:space="preserve">: </w:t>
    </w:r>
    <w:r>
      <w:rPr>
        <w:rFonts w:ascii="Arial" w:hAnsi="Arial" w:cs="Arial"/>
        <w:sz w:val="14"/>
        <w:szCs w:val="14"/>
      </w:rPr>
      <w:t>Request for Proposals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sidRPr="00695777">
      <w:rPr>
        <w:rFonts w:ascii="Arial" w:hAnsi="Arial" w:cs="Arial"/>
        <w:sz w:val="16"/>
        <w:szCs w:val="16"/>
      </w:rPr>
      <w:tab/>
    </w:r>
    <w:r w:rsidRPr="00695777">
      <w:rPr>
        <w:rFonts w:ascii="Arial" w:hAnsi="Arial" w:cs="Arial"/>
        <w:sz w:val="14"/>
        <w:szCs w:val="14"/>
      </w:rPr>
      <w:t xml:space="preserve">Page </w:t>
    </w:r>
    <w:r w:rsidRPr="00695777">
      <w:rPr>
        <w:rFonts w:ascii="Arial" w:hAnsi="Arial" w:cs="Arial"/>
        <w:sz w:val="14"/>
        <w:szCs w:val="14"/>
      </w:rPr>
      <w:fldChar w:fldCharType="begin"/>
    </w:r>
    <w:r w:rsidRPr="00695777">
      <w:rPr>
        <w:rFonts w:ascii="Arial" w:hAnsi="Arial" w:cs="Arial"/>
        <w:sz w:val="14"/>
        <w:szCs w:val="14"/>
      </w:rPr>
      <w:instrText xml:space="preserve"> PAGE </w:instrText>
    </w:r>
    <w:r w:rsidRPr="00695777">
      <w:rPr>
        <w:rFonts w:ascii="Arial" w:hAnsi="Arial" w:cs="Arial"/>
        <w:sz w:val="14"/>
        <w:szCs w:val="14"/>
      </w:rPr>
      <w:fldChar w:fldCharType="separate"/>
    </w:r>
    <w:r w:rsidR="00B7421B">
      <w:rPr>
        <w:rFonts w:ascii="Arial" w:hAnsi="Arial" w:cs="Arial"/>
        <w:noProof/>
        <w:sz w:val="14"/>
        <w:szCs w:val="14"/>
      </w:rPr>
      <w:t>2</w:t>
    </w:r>
    <w:r w:rsidRPr="00695777">
      <w:rPr>
        <w:rFonts w:ascii="Arial" w:hAnsi="Arial" w:cs="Arial"/>
        <w:sz w:val="14"/>
        <w:szCs w:val="14"/>
      </w:rPr>
      <w:fldChar w:fldCharType="end"/>
    </w:r>
    <w:r w:rsidRPr="00695777">
      <w:rPr>
        <w:rFonts w:ascii="Arial" w:hAnsi="Arial" w:cs="Arial"/>
        <w:sz w:val="14"/>
        <w:szCs w:val="14"/>
      </w:rPr>
      <w:t xml:space="preserve"> of </w:t>
    </w:r>
    <w:r w:rsidRPr="00695777">
      <w:rPr>
        <w:rFonts w:ascii="Arial" w:hAnsi="Arial" w:cs="Arial"/>
        <w:sz w:val="14"/>
        <w:szCs w:val="14"/>
      </w:rPr>
      <w:fldChar w:fldCharType="begin"/>
    </w:r>
    <w:r w:rsidRPr="00695777">
      <w:rPr>
        <w:rFonts w:ascii="Arial" w:hAnsi="Arial" w:cs="Arial"/>
        <w:sz w:val="14"/>
        <w:szCs w:val="14"/>
      </w:rPr>
      <w:instrText xml:space="preserve"> NUMPAGES  </w:instrText>
    </w:r>
    <w:r w:rsidRPr="00695777">
      <w:rPr>
        <w:rFonts w:ascii="Arial" w:hAnsi="Arial" w:cs="Arial"/>
        <w:sz w:val="14"/>
        <w:szCs w:val="14"/>
      </w:rPr>
      <w:fldChar w:fldCharType="separate"/>
    </w:r>
    <w:r w:rsidR="00B7421B">
      <w:rPr>
        <w:rFonts w:ascii="Arial" w:hAnsi="Arial" w:cs="Arial"/>
        <w:noProof/>
        <w:sz w:val="14"/>
        <w:szCs w:val="14"/>
      </w:rPr>
      <w:t>7</w:t>
    </w:r>
    <w:r w:rsidRPr="00695777">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4DAF" w14:textId="77777777" w:rsidR="004C08D6" w:rsidRDefault="004C08D6">
    <w:pPr>
      <w:pStyle w:val="Footer"/>
    </w:pPr>
    <w:r>
      <w:rPr>
        <w:noProof/>
        <w:lang w:val="en-GB" w:eastAsia="en-GB"/>
      </w:rPr>
      <mc:AlternateContent>
        <mc:Choice Requires="wps">
          <w:drawing>
            <wp:anchor distT="0" distB="0" distL="114300" distR="114300" simplePos="0" relativeHeight="251658240" behindDoc="0" locked="0" layoutInCell="1" allowOverlap="1" wp14:anchorId="574A9696" wp14:editId="637FDDDE">
              <wp:simplePos x="0" y="0"/>
              <wp:positionH relativeFrom="column">
                <wp:posOffset>-581660</wp:posOffset>
              </wp:positionH>
              <wp:positionV relativeFrom="paragraph">
                <wp:posOffset>-43180</wp:posOffset>
              </wp:positionV>
              <wp:extent cx="4131310" cy="342900"/>
              <wp:effectExtent l="0" t="4445"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FE7C" w14:textId="77777777" w:rsidR="004C08D6" w:rsidRPr="00DE50AD" w:rsidRDefault="004C08D6"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A9696" id="_x0000_t202" coordsize="21600,21600" o:spt="202" path="m,l,21600r21600,l21600,xe">
              <v:stroke joinstyle="miter"/>
              <v:path gradientshapeok="t" o:connecttype="rect"/>
            </v:shapetype>
            <v:shape id="Text Box 6" o:spid="_x0000_s1026" type="#_x0000_t202" style="position:absolute;margin-left:-45.8pt;margin-top:-3.4pt;width:325.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" filled="f" stroked="f">
              <v:textbox>
                <w:txbxContent>
                  <w:p w14:paraId="77F5FE7C" w14:textId="77777777" w:rsidR="004C08D6" w:rsidRPr="00DE50AD" w:rsidRDefault="004C08D6"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v:textbox>
            </v:shape>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3B6F84A3" wp14:editId="404025C6">
              <wp:simplePos x="0" y="0"/>
              <wp:positionH relativeFrom="column">
                <wp:posOffset>-560705</wp:posOffset>
              </wp:positionH>
              <wp:positionV relativeFrom="paragraph">
                <wp:posOffset>-20320</wp:posOffset>
              </wp:positionV>
              <wp:extent cx="6499860" cy="179705"/>
              <wp:effectExtent l="1270" t="0" r="4445" b="25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79705"/>
                      </a:xfrm>
                      <a:prstGeom prst="rect">
                        <a:avLst/>
                      </a:prstGeom>
                      <a:solidFill>
                        <a:srgbClr val="0034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F3133" id="Rectangle 5" o:spid="_x0000_s1026" style="position:absolute;margin-left:-44.15pt;margin-top:-1.6pt;width:511.8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" fillcolor="#003478" stroked="f"/>
          </w:pict>
        </mc:Fallback>
      </mc:AlternateContent>
    </w:r>
  </w:p>
  <w:p w14:paraId="29F02CC9" w14:textId="77777777" w:rsidR="004C08D6" w:rsidRDefault="004C08D6">
    <w:pPr>
      <w:pStyle w:val="Footer"/>
    </w:pPr>
  </w:p>
  <w:p w14:paraId="7DF2D862" w14:textId="77777777" w:rsidR="004C08D6" w:rsidRPr="00D370E6" w:rsidRDefault="004C0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F19E" w14:textId="77777777" w:rsidR="00C10F07" w:rsidRDefault="00C10F07">
      <w:r>
        <w:separator/>
      </w:r>
    </w:p>
  </w:footnote>
  <w:footnote w:type="continuationSeparator" w:id="0">
    <w:p w14:paraId="3F72AEEA" w14:textId="77777777" w:rsidR="00C10F07" w:rsidRDefault="00C10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0994" w14:textId="37B917A9" w:rsidR="004C08D6" w:rsidRPr="00695777" w:rsidRDefault="009E7021">
    <w:pPr>
      <w:pStyle w:val="Header"/>
      <w:rPr>
        <w:rFonts w:ascii="Arial" w:hAnsi="Arial" w:cs="Arial"/>
        <w:sz w:val="14"/>
        <w:szCs w:val="14"/>
        <w:lang w:val="en-GB"/>
      </w:rPr>
    </w:pPr>
    <w:r>
      <w:rPr>
        <w:rFonts w:ascii="Arial" w:hAnsi="Arial" w:cs="Arial"/>
        <w:sz w:val="14"/>
        <w:szCs w:val="14"/>
        <w:lang w:val="en-GB"/>
      </w:rPr>
      <w:t>External Review of the IUCN Programme 2021-2024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725F29"/>
    <w:multiLevelType w:val="multilevel"/>
    <w:tmpl w:val="C7725F28"/>
    <w:name w:val="list-948805847"/>
    <w:lvl w:ilvl="0">
      <w:start w:val="1"/>
      <w:numFmt w:val="decimal"/>
      <w:suff w:val="nothing"/>
      <w:lvlText w:val=""/>
      <w:lvlJc w:val="right"/>
      <w:pPr>
        <w:ind w:left="720"/>
      </w:pPr>
      <w:rPr>
        <w:rFonts w:ascii="Times New Roman" w:hAnsi="Times New Roman" w:cs="Times New Roman"/>
        <w:sz w:val="36"/>
        <w:szCs w:val="3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 w15:restartNumberingAfterBreak="0">
    <w:nsid w:val="C7725FA0"/>
    <w:multiLevelType w:val="multilevel"/>
    <w:tmpl w:val="D726808E"/>
    <w:lvl w:ilvl="0">
      <w:start w:val="1"/>
      <w:numFmt w:val="bullet"/>
      <w:lvlText w:val="•"/>
      <w:lvlJc w:val="right"/>
      <w:pPr>
        <w:ind w:left="720"/>
      </w:pPr>
    </w:lvl>
    <w:lvl w:ilvl="1">
      <w:start w:val="1"/>
      <w:numFmt w:val="decimal"/>
      <w:lvlText w:val="%2."/>
      <w:lvlJc w:val="left"/>
      <w:rPr>
        <w:b/>
        <w:i w:val="0"/>
      </w:r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 w15:restartNumberingAfterBreak="0">
    <w:nsid w:val="01B53488"/>
    <w:multiLevelType w:val="multilevel"/>
    <w:tmpl w:val="9E4C3458"/>
    <w:lvl w:ilvl="0">
      <w:start w:val="14"/>
      <w:numFmt w:val="decimal"/>
      <w:lvlText w:val="%1"/>
      <w:lvlJc w:val="left"/>
      <w:pPr>
        <w:ind w:left="375" w:hanging="375"/>
      </w:pPr>
      <w:rPr>
        <w:rFonts w:hint="default"/>
        <w:b/>
        <w:i w:val="0"/>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4C3F62"/>
    <w:multiLevelType w:val="multilevel"/>
    <w:tmpl w:val="6908F0F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942A4A"/>
    <w:multiLevelType w:val="hybridMultilevel"/>
    <w:tmpl w:val="F3EE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B6DCC"/>
    <w:multiLevelType w:val="hybridMultilevel"/>
    <w:tmpl w:val="D0D0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E15CD"/>
    <w:multiLevelType w:val="hybridMultilevel"/>
    <w:tmpl w:val="35209878"/>
    <w:lvl w:ilvl="0" w:tplc="04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0E51FE6"/>
    <w:multiLevelType w:val="hybridMultilevel"/>
    <w:tmpl w:val="BBA434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2D33AC"/>
    <w:multiLevelType w:val="multilevel"/>
    <w:tmpl w:val="09F662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210414"/>
    <w:multiLevelType w:val="multilevel"/>
    <w:tmpl w:val="2D1E3BB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025E70"/>
    <w:multiLevelType w:val="multilevel"/>
    <w:tmpl w:val="5052F2CE"/>
    <w:lvl w:ilvl="0">
      <w:start w:val="16"/>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160" w:hanging="72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2" w15:restartNumberingAfterBreak="0">
    <w:nsid w:val="34AE3892"/>
    <w:multiLevelType w:val="multilevel"/>
    <w:tmpl w:val="0C22D2FA"/>
    <w:lvl w:ilvl="0">
      <w:start w:val="1"/>
      <w:numFmt w:val="bullet"/>
      <w:lvlText w:val=""/>
      <w:lvlJc w:val="left"/>
      <w:pPr>
        <w:ind w:left="1073" w:hanging="360"/>
      </w:pPr>
      <w:rPr>
        <w:rFonts w:ascii="Symbol" w:hAnsi="Symbol" w:hint="default"/>
      </w:rPr>
    </w:lvl>
    <w:lvl w:ilvl="1">
      <w:start w:val="1"/>
      <w:numFmt w:val="decimal"/>
      <w:lvlText w:val="%1.%2."/>
      <w:lvlJc w:val="left"/>
      <w:pPr>
        <w:ind w:left="1505" w:hanging="432"/>
      </w:pPr>
    </w:lvl>
    <w:lvl w:ilvl="2">
      <w:start w:val="1"/>
      <w:numFmt w:val="decimal"/>
      <w:lvlText w:val="%1.%2.%3."/>
      <w:lvlJc w:val="left"/>
      <w:pPr>
        <w:ind w:left="1937" w:hanging="504"/>
      </w:pPr>
    </w:lvl>
    <w:lvl w:ilvl="3">
      <w:start w:val="1"/>
      <w:numFmt w:val="decimal"/>
      <w:lvlText w:val="%1.%2.%3.%4."/>
      <w:lvlJc w:val="left"/>
      <w:pPr>
        <w:ind w:left="2441" w:hanging="648"/>
      </w:pPr>
    </w:lvl>
    <w:lvl w:ilvl="4">
      <w:start w:val="1"/>
      <w:numFmt w:val="decimal"/>
      <w:lvlText w:val="%1.%2.%3.%4.%5."/>
      <w:lvlJc w:val="left"/>
      <w:pPr>
        <w:ind w:left="2945" w:hanging="792"/>
      </w:pPr>
    </w:lvl>
    <w:lvl w:ilvl="5">
      <w:start w:val="1"/>
      <w:numFmt w:val="decimal"/>
      <w:lvlText w:val="%1.%2.%3.%4.%5.%6."/>
      <w:lvlJc w:val="left"/>
      <w:pPr>
        <w:ind w:left="3449" w:hanging="936"/>
      </w:pPr>
    </w:lvl>
    <w:lvl w:ilvl="6">
      <w:start w:val="1"/>
      <w:numFmt w:val="decimal"/>
      <w:lvlText w:val="%1.%2.%3.%4.%5.%6.%7."/>
      <w:lvlJc w:val="left"/>
      <w:pPr>
        <w:ind w:left="3953" w:hanging="1080"/>
      </w:pPr>
    </w:lvl>
    <w:lvl w:ilvl="7">
      <w:start w:val="1"/>
      <w:numFmt w:val="decimal"/>
      <w:lvlText w:val="%1.%2.%3.%4.%5.%6.%7.%8."/>
      <w:lvlJc w:val="left"/>
      <w:pPr>
        <w:ind w:left="4457" w:hanging="1224"/>
      </w:pPr>
    </w:lvl>
    <w:lvl w:ilvl="8">
      <w:start w:val="1"/>
      <w:numFmt w:val="decimal"/>
      <w:lvlText w:val="%1.%2.%3.%4.%5.%6.%7.%8.%9."/>
      <w:lvlJc w:val="left"/>
      <w:pPr>
        <w:ind w:left="5033" w:hanging="1440"/>
      </w:pPr>
    </w:lvl>
  </w:abstractNum>
  <w:abstractNum w:abstractNumId="13" w15:restartNumberingAfterBreak="0">
    <w:nsid w:val="3DAC30BA"/>
    <w:multiLevelType w:val="hybridMultilevel"/>
    <w:tmpl w:val="10AE6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F16A9"/>
    <w:multiLevelType w:val="hybridMultilevel"/>
    <w:tmpl w:val="2DF0CE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6FC05BE"/>
    <w:multiLevelType w:val="hybridMultilevel"/>
    <w:tmpl w:val="FEAEF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CC31640"/>
    <w:multiLevelType w:val="multilevel"/>
    <w:tmpl w:val="A626847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CEA744E"/>
    <w:multiLevelType w:val="multilevel"/>
    <w:tmpl w:val="6706D306"/>
    <w:lvl w:ilvl="0">
      <w:start w:val="1"/>
      <w:numFmt w:val="decimal"/>
      <w:lvlText w:val="%1."/>
      <w:lvlJc w:val="left"/>
      <w:pPr>
        <w:ind w:left="360" w:hanging="360"/>
      </w:pPr>
      <w:rPr>
        <w:rFonts w:hint="default"/>
      </w:rPr>
    </w:lvl>
    <w:lvl w:ilvl="1">
      <w:start w:val="1"/>
      <w:numFmt w:val="decimal"/>
      <w:lvlText w:val="%1.%2."/>
      <w:lvlJc w:val="left"/>
      <w:pPr>
        <w:ind w:left="1142" w:hanging="432"/>
      </w:pPr>
      <w:rPr>
        <w:b w:val="0"/>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4F251D"/>
    <w:multiLevelType w:val="hybridMultilevel"/>
    <w:tmpl w:val="13EC97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9C1503"/>
    <w:multiLevelType w:val="hybridMultilevel"/>
    <w:tmpl w:val="9644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E7863"/>
    <w:multiLevelType w:val="multilevel"/>
    <w:tmpl w:val="6236517E"/>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8612A24"/>
    <w:multiLevelType w:val="multilevel"/>
    <w:tmpl w:val="E93067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A6E5D43"/>
    <w:multiLevelType w:val="hybridMultilevel"/>
    <w:tmpl w:val="BCAA6CCA"/>
    <w:lvl w:ilvl="0" w:tplc="C33E9766">
      <w:start w:val="2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13264"/>
    <w:multiLevelType w:val="multilevel"/>
    <w:tmpl w:val="B4F0CD92"/>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DF50EE1"/>
    <w:multiLevelType w:val="multilevel"/>
    <w:tmpl w:val="1D6866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E37037A"/>
    <w:multiLevelType w:val="multilevel"/>
    <w:tmpl w:val="BF48CAA0"/>
    <w:lvl w:ilvl="0">
      <w:start w:val="12"/>
      <w:numFmt w:val="decimal"/>
      <w:lvlText w:val="%1"/>
      <w:lvlJc w:val="left"/>
      <w:pPr>
        <w:ind w:left="375" w:hanging="375"/>
      </w:pPr>
      <w:rPr>
        <w:rFonts w:hint="default"/>
        <w:b/>
        <w:i w:val="0"/>
      </w:rPr>
    </w:lvl>
    <w:lvl w:ilvl="1">
      <w:start w:val="1"/>
      <w:numFmt w:val="decimal"/>
      <w:lvlText w:val="%1.%2"/>
      <w:lvlJc w:val="left"/>
      <w:pPr>
        <w:ind w:left="735" w:hanging="375"/>
      </w:pPr>
      <w:rPr>
        <w:rFonts w:ascii="Arial" w:hAnsi="Arial" w:cs="Arial"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6" w15:restartNumberingAfterBreak="0">
    <w:nsid w:val="73525C4C"/>
    <w:multiLevelType w:val="multilevel"/>
    <w:tmpl w:val="259C21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5A351AD"/>
    <w:multiLevelType w:val="hybridMultilevel"/>
    <w:tmpl w:val="BBA4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9A1670"/>
    <w:multiLevelType w:val="hybridMultilevel"/>
    <w:tmpl w:val="D794D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CD79F0"/>
    <w:multiLevelType w:val="multilevel"/>
    <w:tmpl w:val="8C52905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851844617">
    <w:abstractNumId w:val="7"/>
  </w:num>
  <w:num w:numId="2" w16cid:durableId="1729573830">
    <w:abstractNumId w:val="17"/>
  </w:num>
  <w:num w:numId="3" w16cid:durableId="12539198">
    <w:abstractNumId w:val="12"/>
  </w:num>
  <w:num w:numId="4" w16cid:durableId="1953127106">
    <w:abstractNumId w:val="14"/>
  </w:num>
  <w:num w:numId="5" w16cid:durableId="1496870762">
    <w:abstractNumId w:val="15"/>
  </w:num>
  <w:num w:numId="6" w16cid:durableId="2038122359">
    <w:abstractNumId w:val="22"/>
  </w:num>
  <w:num w:numId="7" w16cid:durableId="1702438785">
    <w:abstractNumId w:val="13"/>
  </w:num>
  <w:num w:numId="8" w16cid:durableId="1284187798">
    <w:abstractNumId w:val="28"/>
  </w:num>
  <w:num w:numId="9" w16cid:durableId="1992324313">
    <w:abstractNumId w:val="19"/>
  </w:num>
  <w:num w:numId="10" w16cid:durableId="1838499368">
    <w:abstractNumId w:val="5"/>
  </w:num>
  <w:num w:numId="11" w16cid:durableId="818809634">
    <w:abstractNumId w:val="27"/>
  </w:num>
  <w:num w:numId="12" w16cid:durableId="1449543034">
    <w:abstractNumId w:val="4"/>
  </w:num>
  <w:num w:numId="13" w16cid:durableId="623772963">
    <w:abstractNumId w:val="8"/>
  </w:num>
  <w:num w:numId="14" w16cid:durableId="499857224">
    <w:abstractNumId w:val="24"/>
  </w:num>
  <w:num w:numId="15" w16cid:durableId="174420510">
    <w:abstractNumId w:val="6"/>
  </w:num>
  <w:num w:numId="16" w16cid:durableId="894243711">
    <w:abstractNumId w:val="0"/>
  </w:num>
  <w:num w:numId="17" w16cid:durableId="391343684">
    <w:abstractNumId w:val="1"/>
  </w:num>
  <w:num w:numId="18" w16cid:durableId="148056524">
    <w:abstractNumId w:val="10"/>
  </w:num>
  <w:num w:numId="19" w16cid:durableId="539514171">
    <w:abstractNumId w:val="21"/>
  </w:num>
  <w:num w:numId="20" w16cid:durableId="1884946458">
    <w:abstractNumId w:val="9"/>
  </w:num>
  <w:num w:numId="21" w16cid:durableId="231622945">
    <w:abstractNumId w:val="29"/>
  </w:num>
  <w:num w:numId="22" w16cid:durableId="1040200751">
    <w:abstractNumId w:val="16"/>
  </w:num>
  <w:num w:numId="23" w16cid:durableId="447899505">
    <w:abstractNumId w:val="26"/>
  </w:num>
  <w:num w:numId="24" w16cid:durableId="948705083">
    <w:abstractNumId w:val="3"/>
  </w:num>
  <w:num w:numId="25" w16cid:durableId="1521120385">
    <w:abstractNumId w:val="11"/>
  </w:num>
  <w:num w:numId="26" w16cid:durableId="1250309800">
    <w:abstractNumId w:val="18"/>
  </w:num>
  <w:num w:numId="27" w16cid:durableId="2138988178">
    <w:abstractNumId w:val="23"/>
  </w:num>
  <w:num w:numId="28" w16cid:durableId="1096561430">
    <w:abstractNumId w:val="2"/>
  </w:num>
  <w:num w:numId="29" w16cid:durableId="366836265">
    <w:abstractNumId w:val="20"/>
  </w:num>
  <w:num w:numId="30" w16cid:durableId="1192186409">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86017">
      <o:colormru v:ext="edit" colors="#003282,#004b41,#963c00,#5a1e82,#0098c3,#00347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72"/>
    <w:rsid w:val="000011FF"/>
    <w:rsid w:val="000023C9"/>
    <w:rsid w:val="00006D4D"/>
    <w:rsid w:val="00006E03"/>
    <w:rsid w:val="00007EB8"/>
    <w:rsid w:val="00016A99"/>
    <w:rsid w:val="00030DFD"/>
    <w:rsid w:val="00031DE9"/>
    <w:rsid w:val="000369E8"/>
    <w:rsid w:val="00036D66"/>
    <w:rsid w:val="000410F3"/>
    <w:rsid w:val="0004236C"/>
    <w:rsid w:val="00045173"/>
    <w:rsid w:val="00045854"/>
    <w:rsid w:val="00045B4A"/>
    <w:rsid w:val="00052815"/>
    <w:rsid w:val="000657C2"/>
    <w:rsid w:val="0008288A"/>
    <w:rsid w:val="00086429"/>
    <w:rsid w:val="00087CE2"/>
    <w:rsid w:val="0009024C"/>
    <w:rsid w:val="000903BB"/>
    <w:rsid w:val="00091C05"/>
    <w:rsid w:val="000A1EBE"/>
    <w:rsid w:val="000A4658"/>
    <w:rsid w:val="000B42F5"/>
    <w:rsid w:val="000B4565"/>
    <w:rsid w:val="000C6505"/>
    <w:rsid w:val="000D43FB"/>
    <w:rsid w:val="000D4853"/>
    <w:rsid w:val="000D4F94"/>
    <w:rsid w:val="000D551F"/>
    <w:rsid w:val="000D752D"/>
    <w:rsid w:val="000E7E6E"/>
    <w:rsid w:val="000F17F7"/>
    <w:rsid w:val="000F2941"/>
    <w:rsid w:val="000F303B"/>
    <w:rsid w:val="00105602"/>
    <w:rsid w:val="001056B7"/>
    <w:rsid w:val="001109A7"/>
    <w:rsid w:val="00110EAE"/>
    <w:rsid w:val="00113684"/>
    <w:rsid w:val="00114A01"/>
    <w:rsid w:val="00120248"/>
    <w:rsid w:val="0012043B"/>
    <w:rsid w:val="0012090B"/>
    <w:rsid w:val="0012638C"/>
    <w:rsid w:val="00130451"/>
    <w:rsid w:val="00137991"/>
    <w:rsid w:val="00140EE7"/>
    <w:rsid w:val="001425CD"/>
    <w:rsid w:val="001456C3"/>
    <w:rsid w:val="0015058E"/>
    <w:rsid w:val="00156DC9"/>
    <w:rsid w:val="00160B5A"/>
    <w:rsid w:val="00166E62"/>
    <w:rsid w:val="001679F1"/>
    <w:rsid w:val="00167A52"/>
    <w:rsid w:val="00167D22"/>
    <w:rsid w:val="001701B2"/>
    <w:rsid w:val="00171109"/>
    <w:rsid w:val="001774EC"/>
    <w:rsid w:val="00183C2F"/>
    <w:rsid w:val="00184C26"/>
    <w:rsid w:val="00186842"/>
    <w:rsid w:val="001932D5"/>
    <w:rsid w:val="00193AA4"/>
    <w:rsid w:val="00193DD5"/>
    <w:rsid w:val="001A23B7"/>
    <w:rsid w:val="001A2B07"/>
    <w:rsid w:val="001A3497"/>
    <w:rsid w:val="001A4DA1"/>
    <w:rsid w:val="001A7880"/>
    <w:rsid w:val="001B42C6"/>
    <w:rsid w:val="001B5A7F"/>
    <w:rsid w:val="001B7EE0"/>
    <w:rsid w:val="001C05B5"/>
    <w:rsid w:val="001C1BB6"/>
    <w:rsid w:val="001C3580"/>
    <w:rsid w:val="001C560F"/>
    <w:rsid w:val="001D00E7"/>
    <w:rsid w:val="001D4180"/>
    <w:rsid w:val="001D61C5"/>
    <w:rsid w:val="001D7E63"/>
    <w:rsid w:val="001E24B0"/>
    <w:rsid w:val="001F32DE"/>
    <w:rsid w:val="001F67FA"/>
    <w:rsid w:val="00201AD3"/>
    <w:rsid w:val="002073BE"/>
    <w:rsid w:val="002109F5"/>
    <w:rsid w:val="00212736"/>
    <w:rsid w:val="00213943"/>
    <w:rsid w:val="00214C52"/>
    <w:rsid w:val="00222A0C"/>
    <w:rsid w:val="00225A55"/>
    <w:rsid w:val="00226C24"/>
    <w:rsid w:val="00226F1A"/>
    <w:rsid w:val="002333B7"/>
    <w:rsid w:val="002336AC"/>
    <w:rsid w:val="00235D4B"/>
    <w:rsid w:val="00236720"/>
    <w:rsid w:val="00244179"/>
    <w:rsid w:val="0024434E"/>
    <w:rsid w:val="0024656B"/>
    <w:rsid w:val="00246B44"/>
    <w:rsid w:val="00255C6E"/>
    <w:rsid w:val="00257316"/>
    <w:rsid w:val="00261CFB"/>
    <w:rsid w:val="00265046"/>
    <w:rsid w:val="00265FDF"/>
    <w:rsid w:val="00267BBE"/>
    <w:rsid w:val="00270704"/>
    <w:rsid w:val="002722E4"/>
    <w:rsid w:val="002733E9"/>
    <w:rsid w:val="0027680F"/>
    <w:rsid w:val="00277EFE"/>
    <w:rsid w:val="00281072"/>
    <w:rsid w:val="00282795"/>
    <w:rsid w:val="00291017"/>
    <w:rsid w:val="00295A4E"/>
    <w:rsid w:val="00296255"/>
    <w:rsid w:val="002967DB"/>
    <w:rsid w:val="002A1CA2"/>
    <w:rsid w:val="002A205B"/>
    <w:rsid w:val="002B0805"/>
    <w:rsid w:val="002B1E49"/>
    <w:rsid w:val="002B4CCB"/>
    <w:rsid w:val="002B7703"/>
    <w:rsid w:val="002C3467"/>
    <w:rsid w:val="002C382B"/>
    <w:rsid w:val="002C681D"/>
    <w:rsid w:val="002C73EC"/>
    <w:rsid w:val="002D3C2B"/>
    <w:rsid w:val="002D49BA"/>
    <w:rsid w:val="002D5249"/>
    <w:rsid w:val="002F1A1B"/>
    <w:rsid w:val="002F27DE"/>
    <w:rsid w:val="003042A9"/>
    <w:rsid w:val="003076E9"/>
    <w:rsid w:val="00311919"/>
    <w:rsid w:val="00316435"/>
    <w:rsid w:val="00317A5C"/>
    <w:rsid w:val="00325826"/>
    <w:rsid w:val="0033049D"/>
    <w:rsid w:val="00340E0A"/>
    <w:rsid w:val="003418D2"/>
    <w:rsid w:val="00344642"/>
    <w:rsid w:val="00352854"/>
    <w:rsid w:val="00354238"/>
    <w:rsid w:val="00362688"/>
    <w:rsid w:val="003705E2"/>
    <w:rsid w:val="00373144"/>
    <w:rsid w:val="0037658C"/>
    <w:rsid w:val="00377ABF"/>
    <w:rsid w:val="00382114"/>
    <w:rsid w:val="00385141"/>
    <w:rsid w:val="003914AB"/>
    <w:rsid w:val="0039182A"/>
    <w:rsid w:val="003960EC"/>
    <w:rsid w:val="0039614B"/>
    <w:rsid w:val="003968CB"/>
    <w:rsid w:val="00396C54"/>
    <w:rsid w:val="003976BA"/>
    <w:rsid w:val="003A5A13"/>
    <w:rsid w:val="003B0EB6"/>
    <w:rsid w:val="003B1284"/>
    <w:rsid w:val="003B5136"/>
    <w:rsid w:val="003B657C"/>
    <w:rsid w:val="003B7A06"/>
    <w:rsid w:val="003C09D1"/>
    <w:rsid w:val="003C50E7"/>
    <w:rsid w:val="003C57CC"/>
    <w:rsid w:val="003D44BA"/>
    <w:rsid w:val="003E0A9C"/>
    <w:rsid w:val="003F04E2"/>
    <w:rsid w:val="003F1631"/>
    <w:rsid w:val="003F37DF"/>
    <w:rsid w:val="003F502A"/>
    <w:rsid w:val="003F52E5"/>
    <w:rsid w:val="00403749"/>
    <w:rsid w:val="004040A4"/>
    <w:rsid w:val="004056EF"/>
    <w:rsid w:val="00406C61"/>
    <w:rsid w:val="004078F8"/>
    <w:rsid w:val="00410651"/>
    <w:rsid w:val="00410690"/>
    <w:rsid w:val="00412BBC"/>
    <w:rsid w:val="00416C50"/>
    <w:rsid w:val="004223CB"/>
    <w:rsid w:val="00427E40"/>
    <w:rsid w:val="00431897"/>
    <w:rsid w:val="004335B6"/>
    <w:rsid w:val="00435959"/>
    <w:rsid w:val="004417D1"/>
    <w:rsid w:val="004424C8"/>
    <w:rsid w:val="00442B52"/>
    <w:rsid w:val="00445D2C"/>
    <w:rsid w:val="00447CF5"/>
    <w:rsid w:val="00452F85"/>
    <w:rsid w:val="00453996"/>
    <w:rsid w:val="00454123"/>
    <w:rsid w:val="00455963"/>
    <w:rsid w:val="00456445"/>
    <w:rsid w:val="0046006D"/>
    <w:rsid w:val="00461E80"/>
    <w:rsid w:val="00462F77"/>
    <w:rsid w:val="00466D2B"/>
    <w:rsid w:val="00467A18"/>
    <w:rsid w:val="00467FDE"/>
    <w:rsid w:val="00471A01"/>
    <w:rsid w:val="00473A05"/>
    <w:rsid w:val="004764C2"/>
    <w:rsid w:val="00483045"/>
    <w:rsid w:val="00486489"/>
    <w:rsid w:val="00490317"/>
    <w:rsid w:val="00490608"/>
    <w:rsid w:val="00496948"/>
    <w:rsid w:val="004B0490"/>
    <w:rsid w:val="004B1271"/>
    <w:rsid w:val="004B3EEB"/>
    <w:rsid w:val="004B5E24"/>
    <w:rsid w:val="004B7324"/>
    <w:rsid w:val="004C0383"/>
    <w:rsid w:val="004C08D6"/>
    <w:rsid w:val="004C0A5E"/>
    <w:rsid w:val="004C6761"/>
    <w:rsid w:val="004C7D9F"/>
    <w:rsid w:val="004D6A2D"/>
    <w:rsid w:val="004E1EDE"/>
    <w:rsid w:val="004E28F3"/>
    <w:rsid w:val="004E4078"/>
    <w:rsid w:val="004E494B"/>
    <w:rsid w:val="004E63C2"/>
    <w:rsid w:val="004F2355"/>
    <w:rsid w:val="00510475"/>
    <w:rsid w:val="005115F9"/>
    <w:rsid w:val="0051160D"/>
    <w:rsid w:val="00513A14"/>
    <w:rsid w:val="00514FAB"/>
    <w:rsid w:val="005158D9"/>
    <w:rsid w:val="00520C92"/>
    <w:rsid w:val="00520E3C"/>
    <w:rsid w:val="00527BCA"/>
    <w:rsid w:val="00527C41"/>
    <w:rsid w:val="00532C56"/>
    <w:rsid w:val="00532F6C"/>
    <w:rsid w:val="0053604E"/>
    <w:rsid w:val="00545DDF"/>
    <w:rsid w:val="00547BD8"/>
    <w:rsid w:val="00551CC4"/>
    <w:rsid w:val="005521DE"/>
    <w:rsid w:val="00557A18"/>
    <w:rsid w:val="005648F1"/>
    <w:rsid w:val="005667F1"/>
    <w:rsid w:val="00575500"/>
    <w:rsid w:val="005840F3"/>
    <w:rsid w:val="00587A1D"/>
    <w:rsid w:val="005913E9"/>
    <w:rsid w:val="00591AF8"/>
    <w:rsid w:val="0059202D"/>
    <w:rsid w:val="00593FCE"/>
    <w:rsid w:val="005961F3"/>
    <w:rsid w:val="00596D16"/>
    <w:rsid w:val="005A01AB"/>
    <w:rsid w:val="005A1CD9"/>
    <w:rsid w:val="005B0C27"/>
    <w:rsid w:val="005B1030"/>
    <w:rsid w:val="005B1DCD"/>
    <w:rsid w:val="005B2867"/>
    <w:rsid w:val="005B4EB0"/>
    <w:rsid w:val="005C2232"/>
    <w:rsid w:val="005C304D"/>
    <w:rsid w:val="005C313A"/>
    <w:rsid w:val="005C448D"/>
    <w:rsid w:val="005C4658"/>
    <w:rsid w:val="005C6803"/>
    <w:rsid w:val="005D12F3"/>
    <w:rsid w:val="005D7395"/>
    <w:rsid w:val="005E0557"/>
    <w:rsid w:val="005E2847"/>
    <w:rsid w:val="005E312E"/>
    <w:rsid w:val="005E7819"/>
    <w:rsid w:val="005F3BB4"/>
    <w:rsid w:val="00605A05"/>
    <w:rsid w:val="00606843"/>
    <w:rsid w:val="00615DE8"/>
    <w:rsid w:val="00620706"/>
    <w:rsid w:val="00622470"/>
    <w:rsid w:val="0062527A"/>
    <w:rsid w:val="00625940"/>
    <w:rsid w:val="00627DA4"/>
    <w:rsid w:val="006311C3"/>
    <w:rsid w:val="006338FF"/>
    <w:rsid w:val="0063525D"/>
    <w:rsid w:val="00637C0A"/>
    <w:rsid w:val="00640EA2"/>
    <w:rsid w:val="0065234F"/>
    <w:rsid w:val="00652659"/>
    <w:rsid w:val="00653BDA"/>
    <w:rsid w:val="0066609A"/>
    <w:rsid w:val="00666F46"/>
    <w:rsid w:val="00670114"/>
    <w:rsid w:val="00673132"/>
    <w:rsid w:val="006748A2"/>
    <w:rsid w:val="00674FF3"/>
    <w:rsid w:val="00684B14"/>
    <w:rsid w:val="00692EE9"/>
    <w:rsid w:val="00695777"/>
    <w:rsid w:val="006A36A3"/>
    <w:rsid w:val="006A37D1"/>
    <w:rsid w:val="006A5CEC"/>
    <w:rsid w:val="006A6AAD"/>
    <w:rsid w:val="006A7E54"/>
    <w:rsid w:val="006B03AA"/>
    <w:rsid w:val="006B2A34"/>
    <w:rsid w:val="006D3CE1"/>
    <w:rsid w:val="006D4285"/>
    <w:rsid w:val="006E01D9"/>
    <w:rsid w:val="006E1B8D"/>
    <w:rsid w:val="006E29E5"/>
    <w:rsid w:val="006E5232"/>
    <w:rsid w:val="006E70EE"/>
    <w:rsid w:val="006E71F3"/>
    <w:rsid w:val="006F06C8"/>
    <w:rsid w:val="006F1897"/>
    <w:rsid w:val="006F77A2"/>
    <w:rsid w:val="00703F13"/>
    <w:rsid w:val="00704640"/>
    <w:rsid w:val="007079AE"/>
    <w:rsid w:val="00716D56"/>
    <w:rsid w:val="00721F33"/>
    <w:rsid w:val="00726B23"/>
    <w:rsid w:val="00726B3A"/>
    <w:rsid w:val="00737610"/>
    <w:rsid w:val="007401B0"/>
    <w:rsid w:val="007402A6"/>
    <w:rsid w:val="00744E26"/>
    <w:rsid w:val="007469E7"/>
    <w:rsid w:val="0075024D"/>
    <w:rsid w:val="007506DE"/>
    <w:rsid w:val="00751D2D"/>
    <w:rsid w:val="0075260B"/>
    <w:rsid w:val="00752795"/>
    <w:rsid w:val="007560B1"/>
    <w:rsid w:val="00757C6A"/>
    <w:rsid w:val="007623FB"/>
    <w:rsid w:val="00764F08"/>
    <w:rsid w:val="007703E2"/>
    <w:rsid w:val="007704DC"/>
    <w:rsid w:val="00770C03"/>
    <w:rsid w:val="00772871"/>
    <w:rsid w:val="0077469A"/>
    <w:rsid w:val="007761B2"/>
    <w:rsid w:val="00777E33"/>
    <w:rsid w:val="007806E9"/>
    <w:rsid w:val="00786F69"/>
    <w:rsid w:val="007872DD"/>
    <w:rsid w:val="00796C31"/>
    <w:rsid w:val="007A3BBF"/>
    <w:rsid w:val="007B2238"/>
    <w:rsid w:val="007B23C6"/>
    <w:rsid w:val="007B3D13"/>
    <w:rsid w:val="007B4B66"/>
    <w:rsid w:val="007C4989"/>
    <w:rsid w:val="007C5CA4"/>
    <w:rsid w:val="007C733F"/>
    <w:rsid w:val="007C7BA7"/>
    <w:rsid w:val="007D3125"/>
    <w:rsid w:val="007D55F5"/>
    <w:rsid w:val="007D61FF"/>
    <w:rsid w:val="007D76AF"/>
    <w:rsid w:val="007E0064"/>
    <w:rsid w:val="007E7E93"/>
    <w:rsid w:val="007F0D93"/>
    <w:rsid w:val="007F27F8"/>
    <w:rsid w:val="007F5F36"/>
    <w:rsid w:val="008032E6"/>
    <w:rsid w:val="00805BAA"/>
    <w:rsid w:val="00814AA4"/>
    <w:rsid w:val="008158B6"/>
    <w:rsid w:val="0082215C"/>
    <w:rsid w:val="0082263D"/>
    <w:rsid w:val="0082364A"/>
    <w:rsid w:val="00827A21"/>
    <w:rsid w:val="00827FAE"/>
    <w:rsid w:val="00830302"/>
    <w:rsid w:val="008321C0"/>
    <w:rsid w:val="00832FFE"/>
    <w:rsid w:val="0083315F"/>
    <w:rsid w:val="00834B23"/>
    <w:rsid w:val="00836B9A"/>
    <w:rsid w:val="00843AAE"/>
    <w:rsid w:val="00851D22"/>
    <w:rsid w:val="00852146"/>
    <w:rsid w:val="00854D65"/>
    <w:rsid w:val="0085558C"/>
    <w:rsid w:val="0085769B"/>
    <w:rsid w:val="008706C8"/>
    <w:rsid w:val="008716CF"/>
    <w:rsid w:val="008803AA"/>
    <w:rsid w:val="00881510"/>
    <w:rsid w:val="00881519"/>
    <w:rsid w:val="00883027"/>
    <w:rsid w:val="00883378"/>
    <w:rsid w:val="00890FA8"/>
    <w:rsid w:val="00891308"/>
    <w:rsid w:val="008936CB"/>
    <w:rsid w:val="008943E9"/>
    <w:rsid w:val="00895C67"/>
    <w:rsid w:val="008A6437"/>
    <w:rsid w:val="008A6A30"/>
    <w:rsid w:val="008B58D1"/>
    <w:rsid w:val="008C152B"/>
    <w:rsid w:val="008C29A3"/>
    <w:rsid w:val="008C39DC"/>
    <w:rsid w:val="008C5F31"/>
    <w:rsid w:val="008C64FC"/>
    <w:rsid w:val="008C6B68"/>
    <w:rsid w:val="008D3696"/>
    <w:rsid w:val="008D741B"/>
    <w:rsid w:val="008E101A"/>
    <w:rsid w:val="008E379A"/>
    <w:rsid w:val="008E38B7"/>
    <w:rsid w:val="008E66E0"/>
    <w:rsid w:val="008E749B"/>
    <w:rsid w:val="008E7F44"/>
    <w:rsid w:val="008F54C0"/>
    <w:rsid w:val="009010B5"/>
    <w:rsid w:val="00902A8D"/>
    <w:rsid w:val="00912CC8"/>
    <w:rsid w:val="0091515B"/>
    <w:rsid w:val="009205DD"/>
    <w:rsid w:val="0092079F"/>
    <w:rsid w:val="0092111D"/>
    <w:rsid w:val="00935899"/>
    <w:rsid w:val="00935AE3"/>
    <w:rsid w:val="00936BAD"/>
    <w:rsid w:val="00940C66"/>
    <w:rsid w:val="009415D1"/>
    <w:rsid w:val="00941CB4"/>
    <w:rsid w:val="00941E04"/>
    <w:rsid w:val="00947186"/>
    <w:rsid w:val="00953724"/>
    <w:rsid w:val="00961BC4"/>
    <w:rsid w:val="00962B8E"/>
    <w:rsid w:val="00962BF8"/>
    <w:rsid w:val="00963D95"/>
    <w:rsid w:val="00973C8F"/>
    <w:rsid w:val="00981F48"/>
    <w:rsid w:val="0098209F"/>
    <w:rsid w:val="0098229A"/>
    <w:rsid w:val="009831BB"/>
    <w:rsid w:val="0098375E"/>
    <w:rsid w:val="00987CDA"/>
    <w:rsid w:val="0099399A"/>
    <w:rsid w:val="009950C6"/>
    <w:rsid w:val="00995A65"/>
    <w:rsid w:val="009A0AC7"/>
    <w:rsid w:val="009B14CE"/>
    <w:rsid w:val="009B4540"/>
    <w:rsid w:val="009B6C83"/>
    <w:rsid w:val="009C4124"/>
    <w:rsid w:val="009C7D2F"/>
    <w:rsid w:val="009C7FBE"/>
    <w:rsid w:val="009D0A86"/>
    <w:rsid w:val="009D0DA1"/>
    <w:rsid w:val="009D7737"/>
    <w:rsid w:val="009E2404"/>
    <w:rsid w:val="009E4872"/>
    <w:rsid w:val="009E7021"/>
    <w:rsid w:val="009E7713"/>
    <w:rsid w:val="009F5A32"/>
    <w:rsid w:val="009F7F57"/>
    <w:rsid w:val="00A01A02"/>
    <w:rsid w:val="00A01D09"/>
    <w:rsid w:val="00A06EE6"/>
    <w:rsid w:val="00A103DD"/>
    <w:rsid w:val="00A12266"/>
    <w:rsid w:val="00A1429F"/>
    <w:rsid w:val="00A17F91"/>
    <w:rsid w:val="00A2015C"/>
    <w:rsid w:val="00A25632"/>
    <w:rsid w:val="00A277D5"/>
    <w:rsid w:val="00A30B9D"/>
    <w:rsid w:val="00A342E0"/>
    <w:rsid w:val="00A36726"/>
    <w:rsid w:val="00A40AC5"/>
    <w:rsid w:val="00A45452"/>
    <w:rsid w:val="00A508C1"/>
    <w:rsid w:val="00A5421A"/>
    <w:rsid w:val="00A57385"/>
    <w:rsid w:val="00A601BC"/>
    <w:rsid w:val="00A6266E"/>
    <w:rsid w:val="00A644C1"/>
    <w:rsid w:val="00A70E2F"/>
    <w:rsid w:val="00A719BF"/>
    <w:rsid w:val="00A80012"/>
    <w:rsid w:val="00A829BB"/>
    <w:rsid w:val="00A867EC"/>
    <w:rsid w:val="00A9024A"/>
    <w:rsid w:val="00A90CEA"/>
    <w:rsid w:val="00A938A9"/>
    <w:rsid w:val="00A94A79"/>
    <w:rsid w:val="00A94B98"/>
    <w:rsid w:val="00AA24B1"/>
    <w:rsid w:val="00AA3515"/>
    <w:rsid w:val="00AA62C9"/>
    <w:rsid w:val="00AA65C2"/>
    <w:rsid w:val="00AA7679"/>
    <w:rsid w:val="00AB0ECB"/>
    <w:rsid w:val="00AB6A61"/>
    <w:rsid w:val="00AC1823"/>
    <w:rsid w:val="00AC2310"/>
    <w:rsid w:val="00AC2F05"/>
    <w:rsid w:val="00AC33F3"/>
    <w:rsid w:val="00AD33A2"/>
    <w:rsid w:val="00AD6214"/>
    <w:rsid w:val="00AE604E"/>
    <w:rsid w:val="00AF3D3B"/>
    <w:rsid w:val="00AF5A6F"/>
    <w:rsid w:val="00AF6491"/>
    <w:rsid w:val="00B0226F"/>
    <w:rsid w:val="00B03B5A"/>
    <w:rsid w:val="00B07189"/>
    <w:rsid w:val="00B164CB"/>
    <w:rsid w:val="00B169E8"/>
    <w:rsid w:val="00B174AA"/>
    <w:rsid w:val="00B1772C"/>
    <w:rsid w:val="00B22CF2"/>
    <w:rsid w:val="00B309AB"/>
    <w:rsid w:val="00B33C8E"/>
    <w:rsid w:val="00B34421"/>
    <w:rsid w:val="00B34D73"/>
    <w:rsid w:val="00B373B2"/>
    <w:rsid w:val="00B40794"/>
    <w:rsid w:val="00B41AA9"/>
    <w:rsid w:val="00B42D45"/>
    <w:rsid w:val="00B431F2"/>
    <w:rsid w:val="00B46589"/>
    <w:rsid w:val="00B526A3"/>
    <w:rsid w:val="00B5582F"/>
    <w:rsid w:val="00B5791B"/>
    <w:rsid w:val="00B6650D"/>
    <w:rsid w:val="00B66BEE"/>
    <w:rsid w:val="00B705A8"/>
    <w:rsid w:val="00B71B70"/>
    <w:rsid w:val="00B7421B"/>
    <w:rsid w:val="00B837E2"/>
    <w:rsid w:val="00B8493F"/>
    <w:rsid w:val="00B91078"/>
    <w:rsid w:val="00B96048"/>
    <w:rsid w:val="00B9628A"/>
    <w:rsid w:val="00B964D0"/>
    <w:rsid w:val="00B9729B"/>
    <w:rsid w:val="00BA49F3"/>
    <w:rsid w:val="00BA7229"/>
    <w:rsid w:val="00BC10CF"/>
    <w:rsid w:val="00BC1C36"/>
    <w:rsid w:val="00BC706B"/>
    <w:rsid w:val="00BC72E5"/>
    <w:rsid w:val="00BD2092"/>
    <w:rsid w:val="00BD3435"/>
    <w:rsid w:val="00BD4C12"/>
    <w:rsid w:val="00BD5E34"/>
    <w:rsid w:val="00BE2670"/>
    <w:rsid w:val="00BF4E87"/>
    <w:rsid w:val="00BF5D9E"/>
    <w:rsid w:val="00BF661F"/>
    <w:rsid w:val="00C009D6"/>
    <w:rsid w:val="00C01BBB"/>
    <w:rsid w:val="00C01E33"/>
    <w:rsid w:val="00C10F07"/>
    <w:rsid w:val="00C20A0E"/>
    <w:rsid w:val="00C23AF9"/>
    <w:rsid w:val="00C24DD9"/>
    <w:rsid w:val="00C25AB4"/>
    <w:rsid w:val="00C26B90"/>
    <w:rsid w:val="00C27D64"/>
    <w:rsid w:val="00C3223E"/>
    <w:rsid w:val="00C35775"/>
    <w:rsid w:val="00C412AD"/>
    <w:rsid w:val="00C43482"/>
    <w:rsid w:val="00C456C2"/>
    <w:rsid w:val="00C51E53"/>
    <w:rsid w:val="00C57DA6"/>
    <w:rsid w:val="00C64899"/>
    <w:rsid w:val="00C750C1"/>
    <w:rsid w:val="00C758F0"/>
    <w:rsid w:val="00C75CBC"/>
    <w:rsid w:val="00C76017"/>
    <w:rsid w:val="00C77F87"/>
    <w:rsid w:val="00C80D55"/>
    <w:rsid w:val="00C8416F"/>
    <w:rsid w:val="00C844CF"/>
    <w:rsid w:val="00C90157"/>
    <w:rsid w:val="00C91C27"/>
    <w:rsid w:val="00C92067"/>
    <w:rsid w:val="00C95D02"/>
    <w:rsid w:val="00CA4759"/>
    <w:rsid w:val="00CA719A"/>
    <w:rsid w:val="00CA79C9"/>
    <w:rsid w:val="00CB032E"/>
    <w:rsid w:val="00CB2A3B"/>
    <w:rsid w:val="00CB674C"/>
    <w:rsid w:val="00CC03B6"/>
    <w:rsid w:val="00CC5D0C"/>
    <w:rsid w:val="00CC7F34"/>
    <w:rsid w:val="00CD1934"/>
    <w:rsid w:val="00CD52E8"/>
    <w:rsid w:val="00CD5930"/>
    <w:rsid w:val="00CD7BA8"/>
    <w:rsid w:val="00CE4579"/>
    <w:rsid w:val="00CE7508"/>
    <w:rsid w:val="00CF202A"/>
    <w:rsid w:val="00CF20D1"/>
    <w:rsid w:val="00CF5706"/>
    <w:rsid w:val="00D02F18"/>
    <w:rsid w:val="00D102D9"/>
    <w:rsid w:val="00D11214"/>
    <w:rsid w:val="00D11218"/>
    <w:rsid w:val="00D12784"/>
    <w:rsid w:val="00D1735C"/>
    <w:rsid w:val="00D17C86"/>
    <w:rsid w:val="00D219BA"/>
    <w:rsid w:val="00D24781"/>
    <w:rsid w:val="00D258B3"/>
    <w:rsid w:val="00D25D76"/>
    <w:rsid w:val="00D31AD5"/>
    <w:rsid w:val="00D370E6"/>
    <w:rsid w:val="00D37327"/>
    <w:rsid w:val="00D42E5D"/>
    <w:rsid w:val="00D43932"/>
    <w:rsid w:val="00D44C68"/>
    <w:rsid w:val="00D6049B"/>
    <w:rsid w:val="00D60E3A"/>
    <w:rsid w:val="00D65187"/>
    <w:rsid w:val="00D65FF4"/>
    <w:rsid w:val="00D66797"/>
    <w:rsid w:val="00D66FEF"/>
    <w:rsid w:val="00D724E5"/>
    <w:rsid w:val="00D75463"/>
    <w:rsid w:val="00D76686"/>
    <w:rsid w:val="00D80E42"/>
    <w:rsid w:val="00D80E56"/>
    <w:rsid w:val="00D842FC"/>
    <w:rsid w:val="00D85124"/>
    <w:rsid w:val="00D8523D"/>
    <w:rsid w:val="00D85730"/>
    <w:rsid w:val="00D86FDA"/>
    <w:rsid w:val="00D96321"/>
    <w:rsid w:val="00DA0E4E"/>
    <w:rsid w:val="00DA370A"/>
    <w:rsid w:val="00DA5184"/>
    <w:rsid w:val="00DA7BA4"/>
    <w:rsid w:val="00DB0FA5"/>
    <w:rsid w:val="00DB64A5"/>
    <w:rsid w:val="00DD2D86"/>
    <w:rsid w:val="00DD72CA"/>
    <w:rsid w:val="00DD7CC9"/>
    <w:rsid w:val="00DE4172"/>
    <w:rsid w:val="00DE4EFA"/>
    <w:rsid w:val="00DE50AD"/>
    <w:rsid w:val="00DF01B6"/>
    <w:rsid w:val="00DF0583"/>
    <w:rsid w:val="00DF06E0"/>
    <w:rsid w:val="00DF2A00"/>
    <w:rsid w:val="00DF46EE"/>
    <w:rsid w:val="00DF6F0D"/>
    <w:rsid w:val="00DF71D2"/>
    <w:rsid w:val="00E0020B"/>
    <w:rsid w:val="00E050CA"/>
    <w:rsid w:val="00E059BB"/>
    <w:rsid w:val="00E06850"/>
    <w:rsid w:val="00E10FCF"/>
    <w:rsid w:val="00E11900"/>
    <w:rsid w:val="00E24BE7"/>
    <w:rsid w:val="00E2650A"/>
    <w:rsid w:val="00E30F27"/>
    <w:rsid w:val="00E3215A"/>
    <w:rsid w:val="00E360A8"/>
    <w:rsid w:val="00E36B69"/>
    <w:rsid w:val="00E43F5D"/>
    <w:rsid w:val="00E541AC"/>
    <w:rsid w:val="00E57EDE"/>
    <w:rsid w:val="00E621D1"/>
    <w:rsid w:val="00E62355"/>
    <w:rsid w:val="00E627EE"/>
    <w:rsid w:val="00E63A94"/>
    <w:rsid w:val="00E676AC"/>
    <w:rsid w:val="00E716CD"/>
    <w:rsid w:val="00E718A4"/>
    <w:rsid w:val="00E72AD3"/>
    <w:rsid w:val="00E72BA2"/>
    <w:rsid w:val="00E74F24"/>
    <w:rsid w:val="00E83A1E"/>
    <w:rsid w:val="00E90B03"/>
    <w:rsid w:val="00E91F4F"/>
    <w:rsid w:val="00E92A22"/>
    <w:rsid w:val="00E934A2"/>
    <w:rsid w:val="00EA0464"/>
    <w:rsid w:val="00EA7328"/>
    <w:rsid w:val="00EB6F0D"/>
    <w:rsid w:val="00EC4BEE"/>
    <w:rsid w:val="00ED073B"/>
    <w:rsid w:val="00ED1B97"/>
    <w:rsid w:val="00ED6B7A"/>
    <w:rsid w:val="00ED733E"/>
    <w:rsid w:val="00EE22CB"/>
    <w:rsid w:val="00EE60F9"/>
    <w:rsid w:val="00EF10F0"/>
    <w:rsid w:val="00EF61B4"/>
    <w:rsid w:val="00F0567C"/>
    <w:rsid w:val="00F14CE7"/>
    <w:rsid w:val="00F15978"/>
    <w:rsid w:val="00F17526"/>
    <w:rsid w:val="00F23984"/>
    <w:rsid w:val="00F24FE5"/>
    <w:rsid w:val="00F278C2"/>
    <w:rsid w:val="00F278F3"/>
    <w:rsid w:val="00F321E7"/>
    <w:rsid w:val="00F32777"/>
    <w:rsid w:val="00F34E28"/>
    <w:rsid w:val="00F35B62"/>
    <w:rsid w:val="00F404EF"/>
    <w:rsid w:val="00F40506"/>
    <w:rsid w:val="00F43E86"/>
    <w:rsid w:val="00F443CF"/>
    <w:rsid w:val="00F55C19"/>
    <w:rsid w:val="00F569EA"/>
    <w:rsid w:val="00F6247B"/>
    <w:rsid w:val="00F64AF7"/>
    <w:rsid w:val="00F65047"/>
    <w:rsid w:val="00F74BCE"/>
    <w:rsid w:val="00F8701C"/>
    <w:rsid w:val="00F94A69"/>
    <w:rsid w:val="00F9604C"/>
    <w:rsid w:val="00FA08BF"/>
    <w:rsid w:val="00FA1DF7"/>
    <w:rsid w:val="00FA3766"/>
    <w:rsid w:val="00FA3E38"/>
    <w:rsid w:val="00FA6E10"/>
    <w:rsid w:val="00FB307C"/>
    <w:rsid w:val="00FB3271"/>
    <w:rsid w:val="00FB5344"/>
    <w:rsid w:val="00FB55DF"/>
    <w:rsid w:val="00FC001A"/>
    <w:rsid w:val="00FC3FEB"/>
    <w:rsid w:val="00FD0DC5"/>
    <w:rsid w:val="00FD2E2F"/>
    <w:rsid w:val="00FD77F2"/>
    <w:rsid w:val="00FE1DA0"/>
    <w:rsid w:val="00FE35A8"/>
    <w:rsid w:val="00FF1AF9"/>
    <w:rsid w:val="00FF547B"/>
    <w:rsid w:val="00FF6BBD"/>
    <w:rsid w:val="00FF7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ru v:ext="edit" colors="#003282,#004b41,#963c00,#5a1e82,#0098c3,#003478"/>
    </o:shapedefaults>
    <o:shapelayout v:ext="edit">
      <o:idmap v:ext="edit" data="1"/>
    </o:shapelayout>
  </w:shapeDefaults>
  <w:decimalSymbol w:val="."/>
  <w:listSeparator w:val=","/>
  <w14:docId w14:val="5289196D"/>
  <w15:docId w15:val="{581E9B95-BF4B-4236-871F-9451B8CB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E30F27"/>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hAnsi="Arial"/>
      <w:b/>
      <w:spacing w:val="-2"/>
      <w:sz w:val="22"/>
      <w:szCs w:val="20"/>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E30F27"/>
    <w:pPr>
      <w:keepNext/>
      <w:spacing w:before="240" w:after="240" w:line="280" w:lineRule="atLeast"/>
      <w:outlineLvl w:val="1"/>
    </w:pPr>
    <w:rPr>
      <w:rFonts w:ascii="Arial" w:hAnsi="Arial"/>
      <w:b/>
      <w:i/>
      <w:sz w:val="20"/>
      <w:szCs w:val="20"/>
      <w:lang w:val="en-NZ"/>
    </w:rPr>
  </w:style>
  <w:style w:type="paragraph" w:styleId="Heading3">
    <w:name w:val="heading 3"/>
    <w:basedOn w:val="Normal"/>
    <w:next w:val="Normal"/>
    <w:qFormat/>
    <w:rsid w:val="00E30F27"/>
    <w:pPr>
      <w:keepNext/>
      <w:spacing w:before="240" w:after="60" w:line="280" w:lineRule="atLeast"/>
      <w:outlineLvl w:val="2"/>
    </w:pPr>
    <w:rPr>
      <w:rFonts w:ascii="Arial" w:hAnsi="Arial"/>
      <w:sz w:val="19"/>
      <w:szCs w:val="20"/>
      <w:u w:val="single"/>
      <w:lang w:val="en-NZ"/>
    </w:rPr>
  </w:style>
  <w:style w:type="paragraph" w:styleId="Heading6">
    <w:name w:val="heading 6"/>
    <w:basedOn w:val="Normal"/>
    <w:next w:val="Normal"/>
    <w:qFormat/>
    <w:rsid w:val="00E30F27"/>
    <w:pPr>
      <w:spacing w:before="240" w:after="60" w:line="280" w:lineRule="atLeast"/>
      <w:outlineLvl w:val="5"/>
    </w:pPr>
    <w:rPr>
      <w:b/>
      <w:bCs/>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4172"/>
    <w:rPr>
      <w:color w:val="0000FF"/>
      <w:u w:val="single"/>
    </w:rPr>
  </w:style>
  <w:style w:type="table" w:styleId="TableGrid">
    <w:name w:val="Table Grid"/>
    <w:basedOn w:val="TableNormal"/>
    <w:uiPriority w:val="39"/>
    <w:rsid w:val="00DE4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040A4"/>
    <w:pPr>
      <w:tabs>
        <w:tab w:val="center" w:pos="4320"/>
        <w:tab w:val="right" w:pos="8640"/>
      </w:tabs>
    </w:pPr>
  </w:style>
  <w:style w:type="paragraph" w:styleId="Footer">
    <w:name w:val="footer"/>
    <w:basedOn w:val="Normal"/>
    <w:rsid w:val="004040A4"/>
    <w:pPr>
      <w:tabs>
        <w:tab w:val="center" w:pos="4320"/>
        <w:tab w:val="right" w:pos="8640"/>
      </w:tabs>
    </w:pPr>
  </w:style>
  <w:style w:type="character" w:styleId="PageNumber">
    <w:name w:val="page number"/>
    <w:basedOn w:val="DefaultParagraphFont"/>
    <w:rsid w:val="004040A4"/>
  </w:style>
  <w:style w:type="paragraph" w:styleId="BodyText">
    <w:name w:val="Body Text"/>
    <w:basedOn w:val="Normal"/>
    <w:rsid w:val="00E30F27"/>
    <w:pPr>
      <w:tabs>
        <w:tab w:val="left" w:pos="360"/>
      </w:tabs>
      <w:spacing w:after="240" w:line="280" w:lineRule="atLeast"/>
      <w:jc w:val="both"/>
    </w:pPr>
    <w:rPr>
      <w:rFonts w:ascii="Trebuchet MS" w:hAnsi="Trebuchet MS"/>
      <w:sz w:val="19"/>
      <w:szCs w:val="20"/>
    </w:rPr>
  </w:style>
  <w:style w:type="paragraph" w:styleId="FootnoteText">
    <w:name w:val="footnote text"/>
    <w:basedOn w:val="Normal"/>
    <w:semiHidden/>
    <w:rsid w:val="00E30F27"/>
    <w:pPr>
      <w:spacing w:after="240" w:line="280" w:lineRule="atLeast"/>
    </w:pPr>
    <w:rPr>
      <w:rFonts w:ascii="Trebuchet MS" w:hAnsi="Trebuchet MS"/>
      <w:sz w:val="20"/>
      <w:szCs w:val="20"/>
      <w:lang w:val="en-NZ"/>
    </w:rPr>
  </w:style>
  <w:style w:type="character" w:styleId="FootnoteReference">
    <w:name w:val="footnote reference"/>
    <w:basedOn w:val="DefaultParagraphFont"/>
    <w:semiHidden/>
    <w:rsid w:val="00E30F27"/>
    <w:rPr>
      <w:rFonts w:ascii="Trebuchet MS" w:hAnsi="Trebuchet MS"/>
      <w:sz w:val="16"/>
      <w:szCs w:val="16"/>
      <w:vertAlign w:val="superscript"/>
    </w:rPr>
  </w:style>
  <w:style w:type="paragraph" w:customStyle="1" w:styleId="Style">
    <w:name w:val="Style"/>
    <w:basedOn w:val="Normal"/>
    <w:rsid w:val="00E30F27"/>
    <w:pPr>
      <w:pBdr>
        <w:top w:val="single" w:sz="4" w:space="1" w:color="auto"/>
        <w:left w:val="single" w:sz="4" w:space="4" w:color="auto"/>
        <w:bottom w:val="single" w:sz="4" w:space="1" w:color="auto"/>
        <w:right w:val="single" w:sz="4" w:space="4" w:color="auto"/>
      </w:pBdr>
      <w:spacing w:line="200" w:lineRule="atLeast"/>
    </w:pPr>
    <w:rPr>
      <w:rFonts w:ascii="Trebuchet MS" w:hAnsi="Trebuchet MS"/>
      <w:sz w:val="16"/>
      <w:szCs w:val="20"/>
      <w:lang w:val="en-NZ"/>
    </w:rPr>
  </w:style>
  <w:style w:type="paragraph" w:styleId="BalloonText">
    <w:name w:val="Balloon Text"/>
    <w:basedOn w:val="Normal"/>
    <w:semiHidden/>
    <w:rsid w:val="00DE50AD"/>
    <w:rPr>
      <w:rFonts w:ascii="Tahoma" w:hAnsi="Tahoma" w:cs="Tahoma"/>
      <w:sz w:val="16"/>
      <w:szCs w:val="16"/>
    </w:rPr>
  </w:style>
  <w:style w:type="paragraph" w:styleId="ListParagraph">
    <w:name w:val="List Paragraph"/>
    <w:basedOn w:val="Normal"/>
    <w:uiPriority w:val="34"/>
    <w:qFormat/>
    <w:rsid w:val="00B40794"/>
    <w:pPr>
      <w:ind w:left="720"/>
      <w:contextualSpacing/>
    </w:pPr>
  </w:style>
  <w:style w:type="character" w:styleId="CommentReference">
    <w:name w:val="annotation reference"/>
    <w:basedOn w:val="DefaultParagraphFont"/>
    <w:rsid w:val="00A30B9D"/>
    <w:rPr>
      <w:sz w:val="16"/>
      <w:szCs w:val="16"/>
    </w:rPr>
  </w:style>
  <w:style w:type="paragraph" w:styleId="CommentText">
    <w:name w:val="annotation text"/>
    <w:basedOn w:val="Normal"/>
    <w:link w:val="CommentTextChar"/>
    <w:uiPriority w:val="99"/>
    <w:rsid w:val="00A30B9D"/>
    <w:rPr>
      <w:sz w:val="20"/>
      <w:szCs w:val="20"/>
    </w:rPr>
  </w:style>
  <w:style w:type="character" w:customStyle="1" w:styleId="CommentTextChar">
    <w:name w:val="Comment Text Char"/>
    <w:basedOn w:val="DefaultParagraphFont"/>
    <w:link w:val="CommentText"/>
    <w:uiPriority w:val="99"/>
    <w:rsid w:val="00A30B9D"/>
    <w:rPr>
      <w:lang w:val="en-US" w:eastAsia="en-US"/>
    </w:rPr>
  </w:style>
  <w:style w:type="paragraph" w:styleId="CommentSubject">
    <w:name w:val="annotation subject"/>
    <w:basedOn w:val="CommentText"/>
    <w:next w:val="CommentText"/>
    <w:link w:val="CommentSubjectChar"/>
    <w:rsid w:val="00A30B9D"/>
    <w:rPr>
      <w:b/>
      <w:bCs/>
    </w:rPr>
  </w:style>
  <w:style w:type="character" w:customStyle="1" w:styleId="CommentSubjectChar">
    <w:name w:val="Comment Subject Char"/>
    <w:basedOn w:val="CommentTextChar"/>
    <w:link w:val="CommentSubject"/>
    <w:rsid w:val="00A30B9D"/>
    <w:rPr>
      <w:b/>
      <w:bCs/>
      <w:lang w:val="en-US" w:eastAsia="en-US"/>
    </w:rPr>
  </w:style>
  <w:style w:type="paragraph" w:customStyle="1" w:styleId="MRheading1">
    <w:name w:val="M&amp;R heading 1"/>
    <w:basedOn w:val="Normal"/>
    <w:rsid w:val="003F52E5"/>
    <w:pPr>
      <w:keepNext/>
      <w:keepLines/>
      <w:numPr>
        <w:numId w:val="1"/>
      </w:numPr>
      <w:spacing w:before="240" w:line="360" w:lineRule="auto"/>
      <w:jc w:val="both"/>
    </w:pPr>
    <w:rPr>
      <w:rFonts w:ascii="Arial" w:hAnsi="Arial"/>
      <w:b/>
      <w:sz w:val="22"/>
      <w:szCs w:val="20"/>
      <w:u w:val="single"/>
      <w:lang w:val="en-GB" w:eastAsia="en-GB"/>
    </w:rPr>
  </w:style>
  <w:style w:type="paragraph" w:customStyle="1" w:styleId="MRheading2">
    <w:name w:val="M&amp;R heading 2"/>
    <w:basedOn w:val="Normal"/>
    <w:rsid w:val="003F52E5"/>
    <w:pPr>
      <w:numPr>
        <w:ilvl w:val="1"/>
        <w:numId w:val="1"/>
      </w:numPr>
      <w:spacing w:before="240" w:line="360" w:lineRule="auto"/>
      <w:jc w:val="both"/>
      <w:outlineLvl w:val="1"/>
    </w:pPr>
    <w:rPr>
      <w:rFonts w:ascii="Arial" w:hAnsi="Arial"/>
      <w:sz w:val="22"/>
      <w:szCs w:val="20"/>
      <w:lang w:val="en-GB" w:eastAsia="en-GB"/>
    </w:rPr>
  </w:style>
  <w:style w:type="paragraph" w:customStyle="1" w:styleId="MRheading3">
    <w:name w:val="M&amp;R heading 3"/>
    <w:basedOn w:val="Normal"/>
    <w:rsid w:val="003F52E5"/>
    <w:pPr>
      <w:numPr>
        <w:ilvl w:val="2"/>
        <w:numId w:val="1"/>
      </w:numPr>
      <w:spacing w:before="240" w:line="360" w:lineRule="auto"/>
      <w:jc w:val="both"/>
      <w:outlineLvl w:val="2"/>
    </w:pPr>
    <w:rPr>
      <w:rFonts w:ascii="Arial" w:hAnsi="Arial"/>
      <w:sz w:val="22"/>
      <w:szCs w:val="20"/>
      <w:lang w:val="en-GB" w:eastAsia="en-GB"/>
    </w:rPr>
  </w:style>
  <w:style w:type="paragraph" w:customStyle="1" w:styleId="MRheading4">
    <w:name w:val="M&amp;R heading 4"/>
    <w:basedOn w:val="Normal"/>
    <w:rsid w:val="003F52E5"/>
    <w:pPr>
      <w:numPr>
        <w:ilvl w:val="3"/>
        <w:numId w:val="1"/>
      </w:numPr>
      <w:spacing w:before="240" w:line="360" w:lineRule="auto"/>
      <w:jc w:val="both"/>
      <w:outlineLvl w:val="3"/>
    </w:pPr>
    <w:rPr>
      <w:rFonts w:ascii="Arial" w:hAnsi="Arial"/>
      <w:sz w:val="22"/>
      <w:szCs w:val="20"/>
      <w:lang w:val="en-GB" w:eastAsia="en-GB"/>
    </w:rPr>
  </w:style>
  <w:style w:type="paragraph" w:customStyle="1" w:styleId="MRheading5">
    <w:name w:val="M&amp;R heading 5"/>
    <w:basedOn w:val="Normal"/>
    <w:rsid w:val="003F52E5"/>
    <w:pPr>
      <w:numPr>
        <w:ilvl w:val="4"/>
        <w:numId w:val="1"/>
      </w:numPr>
      <w:spacing w:before="240" w:line="360" w:lineRule="auto"/>
      <w:jc w:val="both"/>
      <w:outlineLvl w:val="4"/>
    </w:pPr>
    <w:rPr>
      <w:rFonts w:ascii="Arial" w:hAnsi="Arial"/>
      <w:sz w:val="22"/>
      <w:szCs w:val="20"/>
      <w:lang w:val="en-GB" w:eastAsia="en-GB"/>
    </w:rPr>
  </w:style>
  <w:style w:type="paragraph" w:customStyle="1" w:styleId="MRheading6">
    <w:name w:val="M&amp;R heading 6"/>
    <w:basedOn w:val="Normal"/>
    <w:rsid w:val="003F52E5"/>
    <w:pPr>
      <w:numPr>
        <w:ilvl w:val="5"/>
        <w:numId w:val="1"/>
      </w:numPr>
      <w:spacing w:before="240" w:line="360" w:lineRule="auto"/>
      <w:jc w:val="both"/>
      <w:outlineLvl w:val="5"/>
    </w:pPr>
    <w:rPr>
      <w:rFonts w:ascii="Arial" w:hAnsi="Arial"/>
      <w:sz w:val="22"/>
      <w:szCs w:val="20"/>
      <w:lang w:val="en-GB" w:eastAsia="en-GB"/>
    </w:rPr>
  </w:style>
  <w:style w:type="paragraph" w:customStyle="1" w:styleId="MRheading7">
    <w:name w:val="M&amp;R heading 7"/>
    <w:basedOn w:val="Normal"/>
    <w:rsid w:val="003F52E5"/>
    <w:pPr>
      <w:numPr>
        <w:ilvl w:val="6"/>
        <w:numId w:val="1"/>
      </w:numPr>
      <w:spacing w:before="240" w:line="360" w:lineRule="auto"/>
      <w:jc w:val="both"/>
      <w:outlineLvl w:val="6"/>
    </w:pPr>
    <w:rPr>
      <w:rFonts w:ascii="Arial" w:hAnsi="Arial"/>
      <w:sz w:val="22"/>
      <w:szCs w:val="20"/>
      <w:lang w:val="en-GB" w:eastAsia="en-GB"/>
    </w:rPr>
  </w:style>
  <w:style w:type="paragraph" w:customStyle="1" w:styleId="MRheading8">
    <w:name w:val="M&amp;R heading 8"/>
    <w:basedOn w:val="Normal"/>
    <w:rsid w:val="003F52E5"/>
    <w:pPr>
      <w:numPr>
        <w:ilvl w:val="7"/>
        <w:numId w:val="1"/>
      </w:numPr>
      <w:spacing w:before="240" w:line="360" w:lineRule="auto"/>
      <w:jc w:val="both"/>
      <w:outlineLvl w:val="7"/>
    </w:pPr>
    <w:rPr>
      <w:rFonts w:ascii="Arial" w:hAnsi="Arial"/>
      <w:sz w:val="22"/>
      <w:szCs w:val="20"/>
      <w:lang w:val="en-GB" w:eastAsia="en-GB"/>
    </w:rPr>
  </w:style>
  <w:style w:type="paragraph" w:customStyle="1" w:styleId="MRheading9">
    <w:name w:val="M&amp;R heading 9"/>
    <w:basedOn w:val="Normal"/>
    <w:rsid w:val="003F52E5"/>
    <w:pPr>
      <w:numPr>
        <w:ilvl w:val="8"/>
        <w:numId w:val="1"/>
      </w:numPr>
      <w:spacing w:before="240" w:line="360" w:lineRule="auto"/>
      <w:jc w:val="both"/>
      <w:outlineLvl w:val="8"/>
    </w:pPr>
    <w:rPr>
      <w:rFonts w:ascii="Arial" w:hAnsi="Arial"/>
      <w:sz w:val="22"/>
      <w:szCs w:val="20"/>
      <w:lang w:val="en-GB" w:eastAsia="en-GB"/>
    </w:rPr>
  </w:style>
  <w:style w:type="paragraph" w:styleId="TOC1">
    <w:name w:val="toc 1"/>
    <w:basedOn w:val="Normal"/>
    <w:next w:val="Normal"/>
    <w:autoRedefine/>
    <w:uiPriority w:val="39"/>
    <w:qFormat/>
    <w:rsid w:val="0066609A"/>
    <w:pPr>
      <w:spacing w:before="120"/>
    </w:pPr>
    <w:rPr>
      <w:rFonts w:asciiTheme="minorHAnsi" w:hAnsiTheme="minorHAnsi"/>
      <w:b/>
      <w:bCs/>
      <w:i/>
      <w:iCs/>
    </w:rPr>
  </w:style>
  <w:style w:type="paragraph" w:styleId="TOC2">
    <w:name w:val="toc 2"/>
    <w:basedOn w:val="Normal"/>
    <w:next w:val="Normal"/>
    <w:autoRedefine/>
    <w:uiPriority w:val="39"/>
    <w:qFormat/>
    <w:rsid w:val="002967DB"/>
    <w:pPr>
      <w:tabs>
        <w:tab w:val="left" w:pos="720"/>
        <w:tab w:val="right" w:leader="underscore" w:pos="9770"/>
      </w:tabs>
      <w:ind w:left="240"/>
    </w:pPr>
    <w:rPr>
      <w:rFonts w:asciiTheme="minorHAnsi" w:hAnsiTheme="minorHAnsi"/>
      <w:b/>
      <w:bCs/>
      <w:sz w:val="22"/>
      <w:szCs w:val="22"/>
    </w:rPr>
  </w:style>
  <w:style w:type="paragraph" w:styleId="TOC3">
    <w:name w:val="toc 3"/>
    <w:basedOn w:val="Normal"/>
    <w:next w:val="Normal"/>
    <w:autoRedefine/>
    <w:uiPriority w:val="39"/>
    <w:qFormat/>
    <w:rsid w:val="0066609A"/>
    <w:pPr>
      <w:ind w:left="480"/>
    </w:pPr>
    <w:rPr>
      <w:rFonts w:asciiTheme="minorHAnsi" w:hAnsiTheme="minorHAnsi"/>
      <w:sz w:val="20"/>
      <w:szCs w:val="20"/>
    </w:rPr>
  </w:style>
  <w:style w:type="paragraph" w:customStyle="1" w:styleId="AHeading2">
    <w:name w:val="AHeading 2"/>
    <w:basedOn w:val="Normal"/>
    <w:link w:val="AHeading2Char"/>
    <w:qFormat/>
    <w:rsid w:val="0053604E"/>
    <w:pPr>
      <w:keepNext/>
      <w:spacing w:before="240" w:after="60" w:line="276" w:lineRule="auto"/>
      <w:outlineLvl w:val="1"/>
    </w:pPr>
    <w:rPr>
      <w:rFonts w:ascii="Arial" w:hAnsi="Arial" w:cs="Arial"/>
      <w:b/>
      <w:bCs/>
      <w:i/>
      <w:iCs/>
      <w:lang w:val="en-AU"/>
    </w:rPr>
  </w:style>
  <w:style w:type="paragraph" w:customStyle="1" w:styleId="AHeading1">
    <w:name w:val="AHeading 1"/>
    <w:basedOn w:val="Normal"/>
    <w:link w:val="AHeading1Char"/>
    <w:qFormat/>
    <w:rsid w:val="00852146"/>
    <w:pPr>
      <w:keepNext/>
      <w:spacing w:before="240" w:after="60" w:line="276" w:lineRule="auto"/>
      <w:outlineLvl w:val="0"/>
    </w:pPr>
    <w:rPr>
      <w:rFonts w:ascii="Arial" w:hAnsi="Arial" w:cs="Arial"/>
      <w:b/>
      <w:bCs/>
      <w:kern w:val="32"/>
      <w:lang w:val="en-AU"/>
    </w:rPr>
  </w:style>
  <w:style w:type="character" w:customStyle="1" w:styleId="AHeading2Char">
    <w:name w:val="AHeading 2 Char"/>
    <w:basedOn w:val="DefaultParagraphFont"/>
    <w:link w:val="AHeading2"/>
    <w:rsid w:val="0053604E"/>
    <w:rPr>
      <w:rFonts w:ascii="Arial" w:hAnsi="Arial" w:cs="Arial"/>
      <w:b/>
      <w:bCs/>
      <w:i/>
      <w:iCs/>
      <w:sz w:val="24"/>
      <w:szCs w:val="24"/>
      <w:lang w:val="en-AU" w:eastAsia="en-US"/>
    </w:rPr>
  </w:style>
  <w:style w:type="paragraph" w:customStyle="1" w:styleId="ANormal">
    <w:name w:val="ANormal"/>
    <w:basedOn w:val="Normal"/>
    <w:link w:val="ANormalChar"/>
    <w:qFormat/>
    <w:rsid w:val="00936BAD"/>
    <w:pPr>
      <w:tabs>
        <w:tab w:val="num" w:pos="567"/>
      </w:tabs>
      <w:spacing w:after="240" w:line="276" w:lineRule="auto"/>
      <w:jc w:val="both"/>
      <w:outlineLvl w:val="1"/>
    </w:pPr>
    <w:rPr>
      <w:rFonts w:ascii="Arial" w:eastAsia="Calibri" w:hAnsi="Arial" w:cs="Arial"/>
      <w:sz w:val="20"/>
      <w:szCs w:val="20"/>
      <w:lang w:val="en-GB" w:eastAsia="en-GB"/>
    </w:rPr>
  </w:style>
  <w:style w:type="character" w:customStyle="1" w:styleId="AHeading1Char">
    <w:name w:val="AHeading 1 Char"/>
    <w:basedOn w:val="DefaultParagraphFont"/>
    <w:link w:val="AHeading1"/>
    <w:rsid w:val="00852146"/>
    <w:rPr>
      <w:rFonts w:ascii="Arial" w:hAnsi="Arial" w:cs="Arial"/>
      <w:b/>
      <w:bCs/>
      <w:kern w:val="32"/>
      <w:sz w:val="24"/>
      <w:szCs w:val="24"/>
      <w:lang w:val="en-AU" w:eastAsia="en-US"/>
    </w:rPr>
  </w:style>
  <w:style w:type="paragraph" w:styleId="TOCHeading">
    <w:name w:val="TOC Heading"/>
    <w:basedOn w:val="Heading1"/>
    <w:next w:val="Normal"/>
    <w:uiPriority w:val="39"/>
    <w:semiHidden/>
    <w:unhideWhenUsed/>
    <w:qFormat/>
    <w:rsid w:val="002967DB"/>
    <w:pPr>
      <w:keepLines/>
      <w:widowControl/>
      <w:shd w:val="clear" w:color="auto" w:fill="auto"/>
      <w:tabs>
        <w:tab w:val="clear" w:pos="-720"/>
        <w:tab w:val="clear" w:pos="0"/>
        <w:tab w:val="clear" w:pos="360"/>
        <w:tab w:val="clear" w:pos="567"/>
      </w:tabs>
      <w:suppressAutoHyphens w:val="0"/>
      <w:spacing w:before="480" w:after="0" w:line="276" w:lineRule="auto"/>
      <w:ind w:right="0"/>
      <w:jc w:val="left"/>
      <w:outlineLvl w:val="9"/>
    </w:pPr>
    <w:rPr>
      <w:rFonts w:asciiTheme="majorHAnsi" w:eastAsiaTheme="majorEastAsia" w:hAnsiTheme="majorHAnsi" w:cstheme="majorBidi"/>
      <w:bCs/>
      <w:color w:val="365F91" w:themeColor="accent1" w:themeShade="BF"/>
      <w:spacing w:val="0"/>
      <w:sz w:val="28"/>
      <w:szCs w:val="28"/>
      <w:lang w:eastAsia="ja-JP"/>
    </w:rPr>
  </w:style>
  <w:style w:type="character" w:customStyle="1" w:styleId="ANormalChar">
    <w:name w:val="ANormal Char"/>
    <w:basedOn w:val="DefaultParagraphFont"/>
    <w:link w:val="ANormal"/>
    <w:rsid w:val="00936BAD"/>
    <w:rPr>
      <w:rFonts w:ascii="Arial" w:eastAsia="Calibri" w:hAnsi="Arial" w:cs="Arial"/>
    </w:rPr>
  </w:style>
  <w:style w:type="paragraph" w:styleId="TOC4">
    <w:name w:val="toc 4"/>
    <w:basedOn w:val="Normal"/>
    <w:next w:val="Normal"/>
    <w:autoRedefine/>
    <w:uiPriority w:val="39"/>
    <w:unhideWhenUsed/>
    <w:rsid w:val="002967DB"/>
    <w:pPr>
      <w:ind w:left="720"/>
    </w:pPr>
    <w:rPr>
      <w:rFonts w:asciiTheme="minorHAnsi" w:hAnsiTheme="minorHAnsi"/>
      <w:sz w:val="20"/>
      <w:szCs w:val="20"/>
    </w:rPr>
  </w:style>
  <w:style w:type="paragraph" w:styleId="TOC5">
    <w:name w:val="toc 5"/>
    <w:basedOn w:val="Normal"/>
    <w:next w:val="Normal"/>
    <w:autoRedefine/>
    <w:uiPriority w:val="39"/>
    <w:unhideWhenUsed/>
    <w:rsid w:val="002967DB"/>
    <w:pPr>
      <w:ind w:left="960"/>
    </w:pPr>
    <w:rPr>
      <w:rFonts w:asciiTheme="minorHAnsi" w:hAnsiTheme="minorHAnsi"/>
      <w:sz w:val="20"/>
      <w:szCs w:val="20"/>
    </w:rPr>
  </w:style>
  <w:style w:type="paragraph" w:styleId="TOC6">
    <w:name w:val="toc 6"/>
    <w:basedOn w:val="Normal"/>
    <w:next w:val="Normal"/>
    <w:autoRedefine/>
    <w:uiPriority w:val="39"/>
    <w:unhideWhenUsed/>
    <w:rsid w:val="002967DB"/>
    <w:pPr>
      <w:ind w:left="1200"/>
    </w:pPr>
    <w:rPr>
      <w:rFonts w:asciiTheme="minorHAnsi" w:hAnsiTheme="minorHAnsi"/>
      <w:sz w:val="20"/>
      <w:szCs w:val="20"/>
    </w:rPr>
  </w:style>
  <w:style w:type="paragraph" w:styleId="TOC7">
    <w:name w:val="toc 7"/>
    <w:basedOn w:val="Normal"/>
    <w:next w:val="Normal"/>
    <w:autoRedefine/>
    <w:uiPriority w:val="39"/>
    <w:unhideWhenUsed/>
    <w:rsid w:val="002967DB"/>
    <w:pPr>
      <w:ind w:left="1440"/>
    </w:pPr>
    <w:rPr>
      <w:rFonts w:asciiTheme="minorHAnsi" w:hAnsiTheme="minorHAnsi"/>
      <w:sz w:val="20"/>
      <w:szCs w:val="20"/>
    </w:rPr>
  </w:style>
  <w:style w:type="paragraph" w:styleId="TOC8">
    <w:name w:val="toc 8"/>
    <w:basedOn w:val="Normal"/>
    <w:next w:val="Normal"/>
    <w:autoRedefine/>
    <w:uiPriority w:val="39"/>
    <w:unhideWhenUsed/>
    <w:rsid w:val="002967DB"/>
    <w:pPr>
      <w:ind w:left="1680"/>
    </w:pPr>
    <w:rPr>
      <w:rFonts w:asciiTheme="minorHAnsi" w:hAnsiTheme="minorHAnsi"/>
      <w:sz w:val="20"/>
      <w:szCs w:val="20"/>
    </w:rPr>
  </w:style>
  <w:style w:type="paragraph" w:styleId="TOC9">
    <w:name w:val="toc 9"/>
    <w:basedOn w:val="Normal"/>
    <w:next w:val="Normal"/>
    <w:autoRedefine/>
    <w:uiPriority w:val="39"/>
    <w:unhideWhenUsed/>
    <w:rsid w:val="002967DB"/>
    <w:pPr>
      <w:ind w:left="1920"/>
    </w:pPr>
    <w:rPr>
      <w:rFonts w:asciiTheme="minorHAnsi" w:hAnsiTheme="minorHAnsi"/>
      <w:sz w:val="20"/>
      <w:szCs w:val="20"/>
    </w:rPr>
  </w:style>
  <w:style w:type="paragraph" w:styleId="Revision">
    <w:name w:val="Revision"/>
    <w:hidden/>
    <w:uiPriority w:val="99"/>
    <w:semiHidden/>
    <w:rsid w:val="00684B14"/>
    <w:rPr>
      <w:sz w:val="24"/>
      <w:szCs w:val="24"/>
      <w:lang w:val="en-US" w:eastAsia="en-US"/>
    </w:rPr>
  </w:style>
  <w:style w:type="character" w:styleId="FollowedHyperlink">
    <w:name w:val="FollowedHyperlink"/>
    <w:basedOn w:val="DefaultParagraphFont"/>
    <w:semiHidden/>
    <w:unhideWhenUsed/>
    <w:rsid w:val="00EE60F9"/>
    <w:rPr>
      <w:color w:val="800080" w:themeColor="followedHyperlink"/>
      <w:u w:val="single"/>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rsid w:val="0075260B"/>
    <w:rPr>
      <w:rFonts w:ascii="Arial" w:hAnsi="Arial"/>
      <w:b/>
      <w:spacing w:val="-2"/>
      <w:sz w:val="22"/>
      <w:shd w:val="clear" w:color="auto" w:fill="FFFFFF"/>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75260B"/>
    <w:rPr>
      <w:rFonts w:ascii="Arial" w:hAnsi="Arial"/>
      <w:b/>
      <w:i/>
      <w:lang w:val="en-NZ" w:eastAsia="en-US"/>
    </w:rPr>
  </w:style>
  <w:style w:type="paragraph" w:customStyle="1" w:styleId="MarginText">
    <w:name w:val="Margin Text"/>
    <w:basedOn w:val="Normal"/>
    <w:link w:val="MarginTextChar"/>
    <w:rsid w:val="00941CB4"/>
    <w:pPr>
      <w:adjustRightInd w:val="0"/>
      <w:spacing w:before="60" w:after="60"/>
      <w:jc w:val="both"/>
    </w:pPr>
    <w:rPr>
      <w:rFonts w:ascii="Arial" w:eastAsia="STZhongsong" w:hAnsi="Arial"/>
      <w:sz w:val="20"/>
      <w:szCs w:val="20"/>
      <w:lang w:val="en-GB" w:eastAsia="zh-CN"/>
    </w:rPr>
  </w:style>
  <w:style w:type="character" w:customStyle="1" w:styleId="MarginTextChar">
    <w:name w:val="Margin Text Char"/>
    <w:link w:val="MarginText"/>
    <w:rsid w:val="00941CB4"/>
    <w:rPr>
      <w:rFonts w:ascii="Arial" w:eastAsia="STZhongsong" w:hAnsi="Arial"/>
      <w:lang w:eastAsia="zh-CN"/>
    </w:rPr>
  </w:style>
  <w:style w:type="paragraph" w:customStyle="1" w:styleId="Default">
    <w:name w:val="Default"/>
    <w:rsid w:val="00CC03B6"/>
    <w:pPr>
      <w:autoSpaceDE w:val="0"/>
      <w:autoSpaceDN w:val="0"/>
      <w:adjustRightInd w:val="0"/>
    </w:pPr>
    <w:rPr>
      <w:rFonts w:ascii="Arial" w:hAnsi="Arial" w:cs="Arial"/>
      <w:color w:val="000000"/>
      <w:sz w:val="24"/>
      <w:szCs w:val="24"/>
      <w:lang w:val="en-US"/>
    </w:rPr>
  </w:style>
  <w:style w:type="character" w:styleId="UnresolvedMention">
    <w:name w:val="Unresolved Mention"/>
    <w:basedOn w:val="DefaultParagraphFont"/>
    <w:uiPriority w:val="99"/>
    <w:semiHidden/>
    <w:unhideWhenUsed/>
    <w:rsid w:val="006E0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1612">
      <w:bodyDiv w:val="1"/>
      <w:marLeft w:val="0"/>
      <w:marRight w:val="0"/>
      <w:marTop w:val="0"/>
      <w:marBottom w:val="0"/>
      <w:divBdr>
        <w:top w:val="none" w:sz="0" w:space="0" w:color="auto"/>
        <w:left w:val="none" w:sz="0" w:space="0" w:color="auto"/>
        <w:bottom w:val="none" w:sz="0" w:space="0" w:color="auto"/>
        <w:right w:val="none" w:sz="0" w:space="0" w:color="auto"/>
      </w:divBdr>
    </w:div>
    <w:div w:id="382214239">
      <w:bodyDiv w:val="1"/>
      <w:marLeft w:val="0"/>
      <w:marRight w:val="0"/>
      <w:marTop w:val="0"/>
      <w:marBottom w:val="0"/>
      <w:divBdr>
        <w:top w:val="none" w:sz="0" w:space="0" w:color="auto"/>
        <w:left w:val="none" w:sz="0" w:space="0" w:color="auto"/>
        <w:bottom w:val="none" w:sz="0" w:space="0" w:color="auto"/>
        <w:right w:val="none" w:sz="0" w:space="0" w:color="auto"/>
      </w:divBdr>
    </w:div>
    <w:div w:id="935290085">
      <w:bodyDiv w:val="1"/>
      <w:marLeft w:val="0"/>
      <w:marRight w:val="0"/>
      <w:marTop w:val="0"/>
      <w:marBottom w:val="0"/>
      <w:divBdr>
        <w:top w:val="none" w:sz="0" w:space="0" w:color="auto"/>
        <w:left w:val="none" w:sz="0" w:space="0" w:color="auto"/>
        <w:bottom w:val="none" w:sz="0" w:space="0" w:color="auto"/>
        <w:right w:val="none" w:sz="0" w:space="0" w:color="auto"/>
      </w:divBdr>
    </w:div>
    <w:div w:id="173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IUC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msdata.iucn.org/downloads/anti_fraud_polic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cn.org" TargetMode="External"/><Relationship Id="rId5" Type="http://schemas.openxmlformats.org/officeDocument/2006/relationships/webSettings" Target="webSettings.xml"/><Relationship Id="rId15" Type="http://schemas.openxmlformats.org/officeDocument/2006/relationships/hyperlink" Target="http://cmsdata.iucn.org/downloads/code_of_conduct_and_professional_ethics.pdf" TargetMode="External"/><Relationship Id="rId10" Type="http://schemas.openxmlformats.org/officeDocument/2006/relationships/hyperlink" Target="mailto:procurement@iucn.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abriela.allen@iucn.org" TargetMode="External"/><Relationship Id="rId14" Type="http://schemas.openxmlformats.org/officeDocument/2006/relationships/hyperlink" Target="https://www.iucn.org/corporate/finance/procurement/iucn-trave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D371C-3664-4129-A29B-18870CB2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8576</Words>
  <Characters>48061</Characters>
  <Application>Microsoft Office Word</Application>
  <DocSecurity>0</DocSecurity>
  <Lines>400</Lines>
  <Paragraphs>113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56524</CharactersWithSpaces>
  <SharedDoc>false</SharedDoc>
  <HLinks>
    <vt:vector size="12" baseType="variant">
      <vt:variant>
        <vt:i4>5374019</vt:i4>
      </vt:variant>
      <vt:variant>
        <vt:i4>3</vt:i4>
      </vt:variant>
      <vt:variant>
        <vt:i4>0</vt:i4>
      </vt:variant>
      <vt:variant>
        <vt:i4>5</vt:i4>
      </vt:variant>
      <vt:variant>
        <vt:lpwstr>http://www.iucn.org/</vt:lpwstr>
      </vt:variant>
      <vt:variant>
        <vt:lpwstr/>
      </vt:variant>
      <vt:variant>
        <vt:i4>6029434</vt:i4>
      </vt:variant>
      <vt:variant>
        <vt:i4>0</vt:i4>
      </vt:variant>
      <vt:variant>
        <vt:i4>0</vt:i4>
      </vt:variant>
      <vt:variant>
        <vt:i4>5</vt:i4>
      </vt:variant>
      <vt:variant>
        <vt:lpwstr>mailto:email@iucn.org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KiddJ</dc:creator>
  <cp:lastModifiedBy>CARTIN Megan</cp:lastModifiedBy>
  <cp:revision>3</cp:revision>
  <cp:lastPrinted>2017-01-17T10:18:00Z</cp:lastPrinted>
  <dcterms:created xsi:type="dcterms:W3CDTF">2023-04-25T12:17:00Z</dcterms:created>
  <dcterms:modified xsi:type="dcterms:W3CDTF">2023-04-25T12:58:00Z</dcterms:modified>
</cp:coreProperties>
</file>